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3C3" w:rsidRPr="00C22AEB" w:rsidRDefault="003463C3" w:rsidP="00D466E4">
      <w:pPr>
        <w:jc w:val="both"/>
        <w:rPr>
          <w:rFonts w:ascii="Arial" w:eastAsia="Arial Unicode MS" w:hAnsi="Arial" w:cs="Arial"/>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column">
              <wp:posOffset>4176947</wp:posOffset>
            </wp:positionH>
            <wp:positionV relativeFrom="paragraph">
              <wp:posOffset>-246490</wp:posOffset>
            </wp:positionV>
            <wp:extent cx="2019631" cy="397565"/>
            <wp:effectExtent l="0" t="0" r="0" b="0"/>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935" cy="400050"/>
                    </a:xfrm>
                    <a:prstGeom prst="rect">
                      <a:avLst/>
                    </a:prstGeom>
                    <a:noFill/>
                  </pic:spPr>
                </pic:pic>
              </a:graphicData>
            </a:graphic>
          </wp:anchor>
        </w:drawing>
      </w:r>
    </w:p>
    <w:p w:rsidR="003463C3" w:rsidRPr="00C22AEB" w:rsidRDefault="003463C3" w:rsidP="00D466E4">
      <w:pPr>
        <w:jc w:val="both"/>
        <w:rPr>
          <w:rFonts w:ascii="Helvetica" w:eastAsia="Arial Unicode MS" w:hAnsi="Helvetica" w:cs="Arial"/>
          <w:b/>
          <w:sz w:val="22"/>
          <w:lang w:val="en-US"/>
        </w:rPr>
      </w:pPr>
    </w:p>
    <w:p w:rsidR="00FD7441" w:rsidRPr="0007781B" w:rsidRDefault="0007781B" w:rsidP="00105B29">
      <w:pPr>
        <w:spacing w:line="283" w:lineRule="auto"/>
        <w:jc w:val="both"/>
        <w:rPr>
          <w:rFonts w:ascii="Arial" w:eastAsia="Arial Unicode MS" w:hAnsi="Arial" w:cs="Arial"/>
          <w:b/>
          <w:sz w:val="24"/>
          <w:szCs w:val="24"/>
          <w:lang w:val="en-US"/>
        </w:rPr>
      </w:pPr>
      <w:proofErr w:type="gramStart"/>
      <w:r w:rsidRPr="0007781B">
        <w:rPr>
          <w:rFonts w:ascii="Arial" w:eastAsia="Arial Unicode MS" w:hAnsi="Arial" w:cs="Arial" w:hint="eastAsia"/>
          <w:b/>
          <w:sz w:val="24"/>
          <w:szCs w:val="24"/>
        </w:rPr>
        <w:t>雷尼绍测头测量系统</w:t>
      </w:r>
      <w:proofErr w:type="gramEnd"/>
      <w:r w:rsidRPr="0007781B">
        <w:rPr>
          <w:rFonts w:ascii="Arial" w:eastAsia="Arial Unicode MS" w:hAnsi="Arial" w:cs="Arial" w:hint="eastAsia"/>
          <w:b/>
          <w:sz w:val="24"/>
          <w:szCs w:val="24"/>
        </w:rPr>
        <w:t>令</w:t>
      </w:r>
      <w:r w:rsidRPr="0007781B">
        <w:rPr>
          <w:rFonts w:ascii="Arial" w:eastAsia="Arial Unicode MS" w:hAnsi="Arial" w:cs="Arial"/>
          <w:b/>
          <w:sz w:val="24"/>
          <w:szCs w:val="24"/>
          <w:lang w:val="en-US"/>
        </w:rPr>
        <w:t>Quality Engineered Products</w:t>
      </w:r>
      <w:r w:rsidRPr="0007781B">
        <w:rPr>
          <w:rFonts w:ascii="Arial" w:eastAsia="Arial Unicode MS" w:hAnsi="Arial" w:cs="Arial"/>
          <w:b/>
          <w:sz w:val="24"/>
          <w:szCs w:val="24"/>
        </w:rPr>
        <w:t>公司获益颇多</w:t>
      </w:r>
    </w:p>
    <w:p w:rsidR="004F794E" w:rsidRPr="0007781B" w:rsidRDefault="004F794E" w:rsidP="00D466E4">
      <w:pPr>
        <w:spacing w:line="180" w:lineRule="auto"/>
        <w:jc w:val="both"/>
        <w:rPr>
          <w:rFonts w:ascii="Arial" w:eastAsia="Arial Unicode MS" w:hAnsi="Arial" w:cs="Arial"/>
          <w:b/>
          <w:sz w:val="22"/>
          <w:szCs w:val="22"/>
          <w:lang w:val="en-US"/>
        </w:rPr>
      </w:pPr>
    </w:p>
    <w:p w:rsidR="00305D05" w:rsidRPr="00C22AEB" w:rsidRDefault="0007781B" w:rsidP="00C60387">
      <w:pPr>
        <w:spacing w:line="283" w:lineRule="auto"/>
        <w:jc w:val="both"/>
        <w:rPr>
          <w:rFonts w:ascii="Arial" w:eastAsia="Arial Unicode MS" w:hAnsi="Arial" w:cs="Arial"/>
        </w:rPr>
      </w:pPr>
      <w:r w:rsidRPr="0007781B">
        <w:rPr>
          <w:rFonts w:ascii="Arial" w:eastAsia="Arial Unicode MS" w:hAnsi="Arial" w:cs="Arial" w:hint="eastAsia"/>
        </w:rPr>
        <w:t>在大批量精密冲压领域声名鹊起后</w:t>
      </w:r>
      <w:r w:rsidRPr="0007781B">
        <w:rPr>
          <w:rFonts w:ascii="Arial" w:eastAsia="Arial Unicode MS" w:hAnsi="Arial" w:cs="Arial" w:hint="eastAsia"/>
          <w:lang w:val="en-US"/>
        </w:rPr>
        <w:t>，</w:t>
      </w:r>
      <w:r w:rsidRPr="0007781B">
        <w:rPr>
          <w:rFonts w:ascii="Arial" w:eastAsia="Arial Unicode MS" w:hAnsi="Arial" w:cs="Arial"/>
          <w:lang w:val="en-US"/>
        </w:rPr>
        <w:t>Quality Engineered Products</w:t>
      </w:r>
      <w:r w:rsidRPr="0007781B">
        <w:rPr>
          <w:rFonts w:ascii="Arial" w:eastAsia="Arial Unicode MS" w:hAnsi="Arial" w:cs="Arial"/>
        </w:rPr>
        <w:t>公司于八年前决定进军竞争激烈的分包精密加工领域。彼时，这家总部位于英国辛德福德的公司购入了数台立式加工中心和数控车床，随后，该公司又于</w:t>
      </w:r>
      <w:r w:rsidRPr="0007781B">
        <w:rPr>
          <w:rFonts w:ascii="Arial" w:eastAsia="Arial Unicode MS" w:hAnsi="Arial" w:cs="Arial"/>
        </w:rPr>
        <w:t>2015</w:t>
      </w:r>
      <w:r w:rsidRPr="0007781B">
        <w:rPr>
          <w:rFonts w:ascii="Arial" w:eastAsia="Arial Unicode MS" w:hAnsi="Arial" w:cs="Arial"/>
        </w:rPr>
        <w:t>年斥巨资新增了多台装备先进的数控机床，希望以此为契机充分挖掘技术并提高收益水平。</w:t>
      </w:r>
    </w:p>
    <w:p w:rsidR="00305D05" w:rsidRPr="00C22AEB" w:rsidRDefault="00305D05" w:rsidP="006D7605">
      <w:pPr>
        <w:spacing w:line="180" w:lineRule="auto"/>
        <w:jc w:val="both"/>
        <w:rPr>
          <w:rFonts w:ascii="Arial" w:eastAsia="Arial Unicode MS" w:hAnsi="Arial" w:cs="Arial"/>
        </w:rPr>
      </w:pPr>
    </w:p>
    <w:p w:rsidR="00104B0B" w:rsidRPr="00C22AEB" w:rsidRDefault="0007781B" w:rsidP="004200D3">
      <w:pPr>
        <w:spacing w:afterLines="50" w:after="120" w:line="288" w:lineRule="auto"/>
        <w:jc w:val="both"/>
        <w:rPr>
          <w:rFonts w:ascii="Arial" w:eastAsia="Arial Unicode MS" w:hAnsi="Arial" w:cs="Arial"/>
          <w:b/>
        </w:rPr>
      </w:pPr>
      <w:r w:rsidRPr="0007781B">
        <w:rPr>
          <w:rFonts w:ascii="Arial" w:eastAsia="Arial Unicode MS" w:hAnsi="Arial" w:cs="Arial" w:hint="eastAsia"/>
          <w:b/>
        </w:rPr>
        <w:t>发挥最大潜力</w:t>
      </w:r>
    </w:p>
    <w:p w:rsidR="00DA1836" w:rsidRPr="00C22AEB" w:rsidRDefault="0007781B" w:rsidP="004200D3">
      <w:pPr>
        <w:spacing w:line="283" w:lineRule="auto"/>
        <w:jc w:val="both"/>
        <w:rPr>
          <w:rFonts w:ascii="Arial" w:eastAsia="Arial Unicode MS" w:hAnsi="Arial" w:cs="Arial"/>
        </w:rPr>
      </w:pPr>
      <w:r w:rsidRPr="0007781B">
        <w:rPr>
          <w:rFonts w:ascii="Arial" w:eastAsia="Arial Unicode MS" w:hAnsi="Arial" w:cs="Arial" w:hint="eastAsia"/>
        </w:rPr>
        <w:t>拥有最新式的机床固然很好，比如</w:t>
      </w:r>
      <w:r w:rsidRPr="0007781B">
        <w:rPr>
          <w:rFonts w:ascii="Arial" w:eastAsia="Arial Unicode MS" w:hAnsi="Arial" w:cs="Arial"/>
        </w:rPr>
        <w:t xml:space="preserve">Quality Engineered Products (QEP) </w:t>
      </w:r>
      <w:r w:rsidRPr="0007781B">
        <w:rPr>
          <w:rFonts w:ascii="Arial" w:eastAsia="Arial Unicode MS" w:hAnsi="Arial" w:cs="Arial"/>
        </w:rPr>
        <w:t>公司最近安装的</w:t>
      </w:r>
      <w:r w:rsidRPr="0007781B">
        <w:rPr>
          <w:rFonts w:ascii="Arial" w:eastAsia="Arial Unicode MS" w:hAnsi="Arial" w:cs="Arial"/>
        </w:rPr>
        <w:t>Mazak Nexus III</w:t>
      </w:r>
      <w:r w:rsidRPr="0007781B">
        <w:rPr>
          <w:rFonts w:ascii="Arial" w:eastAsia="Arial Unicode MS" w:hAnsi="Arial" w:cs="Arial"/>
        </w:rPr>
        <w:t>系列卧式加工中心和</w:t>
      </w:r>
      <w:r w:rsidRPr="0007781B">
        <w:rPr>
          <w:rFonts w:ascii="Arial" w:eastAsia="Arial Unicode MS" w:hAnsi="Arial" w:cs="Arial"/>
        </w:rPr>
        <w:t>Mazak Integrex i-200</w:t>
      </w:r>
      <w:r w:rsidRPr="0007781B">
        <w:rPr>
          <w:rFonts w:ascii="Arial" w:eastAsia="Arial Unicode MS" w:hAnsi="Arial" w:cs="Arial"/>
        </w:rPr>
        <w:t>多功能机床，但是要实现生产效益的最大化，还需要对加工过程</w:t>
      </w:r>
      <w:proofErr w:type="gramStart"/>
      <w:r w:rsidRPr="0007781B">
        <w:rPr>
          <w:rFonts w:ascii="Arial" w:eastAsia="Arial Unicode MS" w:hAnsi="Arial" w:cs="Arial"/>
        </w:rPr>
        <w:t>做更加</w:t>
      </w:r>
      <w:proofErr w:type="gramEnd"/>
      <w:r w:rsidRPr="0007781B">
        <w:rPr>
          <w:rFonts w:ascii="Arial" w:eastAsia="Arial Unicode MS" w:hAnsi="Arial" w:cs="Arial"/>
        </w:rPr>
        <w:t>细致的优化。成功与客户</w:t>
      </w:r>
      <w:r w:rsidRPr="0007781B">
        <w:rPr>
          <w:rFonts w:ascii="Arial" w:eastAsia="Arial Unicode MS" w:hAnsi="Arial" w:cs="Arial"/>
        </w:rPr>
        <w:t>Cannop Foundry</w:t>
      </w:r>
      <w:r w:rsidRPr="0007781B">
        <w:rPr>
          <w:rFonts w:ascii="Arial" w:eastAsia="Arial Unicode MS" w:hAnsi="Arial" w:cs="Arial"/>
        </w:rPr>
        <w:t>公司签下关于加工砂型铸铝零件的重要合同后，</w:t>
      </w:r>
      <w:r w:rsidRPr="0007781B">
        <w:rPr>
          <w:rFonts w:ascii="Arial" w:eastAsia="Arial Unicode MS" w:hAnsi="Arial" w:cs="Arial"/>
        </w:rPr>
        <w:t>QEP</w:t>
      </w:r>
      <w:r w:rsidRPr="0007781B">
        <w:rPr>
          <w:rFonts w:ascii="Arial" w:eastAsia="Arial Unicode MS" w:hAnsi="Arial" w:cs="Arial"/>
        </w:rPr>
        <w:t>认为能充分发挥</w:t>
      </w:r>
      <w:proofErr w:type="gramStart"/>
      <w:r w:rsidRPr="0007781B">
        <w:rPr>
          <w:rFonts w:ascii="Arial" w:eastAsia="Arial Unicode MS" w:hAnsi="Arial" w:cs="Arial"/>
        </w:rPr>
        <w:t>雷尼绍测头测量系统</w:t>
      </w:r>
      <w:proofErr w:type="gramEnd"/>
      <w:r w:rsidRPr="0007781B">
        <w:rPr>
          <w:rFonts w:ascii="Arial" w:eastAsia="Arial Unicode MS" w:hAnsi="Arial" w:cs="Arial"/>
        </w:rPr>
        <w:t>潜力的绝佳时机已经到来。</w:t>
      </w:r>
    </w:p>
    <w:p w:rsidR="00305D05" w:rsidRPr="00C22AEB" w:rsidRDefault="00305D05" w:rsidP="00D466E4">
      <w:pPr>
        <w:spacing w:line="180" w:lineRule="auto"/>
        <w:jc w:val="both"/>
        <w:rPr>
          <w:rFonts w:ascii="Arial" w:eastAsia="Arial Unicode MS" w:hAnsi="Arial" w:cs="Arial"/>
        </w:rPr>
      </w:pPr>
    </w:p>
    <w:p w:rsidR="00305D05" w:rsidRDefault="0007781B" w:rsidP="004200D3">
      <w:pPr>
        <w:spacing w:line="283" w:lineRule="auto"/>
        <w:jc w:val="both"/>
        <w:rPr>
          <w:rFonts w:ascii="Arial" w:eastAsia="Arial Unicode MS" w:hAnsi="Arial" w:cs="Arial"/>
        </w:rPr>
      </w:pPr>
      <w:r w:rsidRPr="0007781B">
        <w:rPr>
          <w:rFonts w:ascii="Arial" w:eastAsia="Arial Unicode MS" w:hAnsi="Arial" w:cs="Arial"/>
        </w:rPr>
        <w:t>QEP</w:t>
      </w:r>
      <w:r w:rsidRPr="0007781B">
        <w:rPr>
          <w:rFonts w:ascii="Arial" w:eastAsia="Arial Unicode MS" w:hAnsi="Arial" w:cs="Arial"/>
        </w:rPr>
        <w:t>早已谙熟雷尼绍测量系统，四年来一直将之使用在其立式加工中心</w:t>
      </w:r>
      <w:r w:rsidRPr="0007781B">
        <w:rPr>
          <w:rFonts w:ascii="Arial" w:eastAsia="Arial Unicode MS" w:hAnsi="Arial" w:cs="Arial"/>
        </w:rPr>
        <w:t xml:space="preserve"> (VMC)</w:t>
      </w:r>
      <w:r w:rsidRPr="0007781B">
        <w:rPr>
          <w:rFonts w:ascii="Arial" w:eastAsia="Arial Unicode MS" w:hAnsi="Arial" w:cs="Arial"/>
        </w:rPr>
        <w:t>。然而，</w:t>
      </w:r>
      <w:r w:rsidRPr="0007781B">
        <w:rPr>
          <w:rFonts w:ascii="Arial" w:eastAsia="Arial Unicode MS" w:hAnsi="Arial" w:cs="Arial"/>
        </w:rPr>
        <w:t>QEP</w:t>
      </w:r>
      <w:r w:rsidRPr="0007781B">
        <w:rPr>
          <w:rFonts w:ascii="Arial" w:eastAsia="Arial Unicode MS" w:hAnsi="Arial" w:cs="Arial"/>
        </w:rPr>
        <w:t>的制造总监</w:t>
      </w:r>
      <w:r w:rsidRPr="0007781B">
        <w:rPr>
          <w:rFonts w:ascii="Arial" w:eastAsia="Arial Unicode MS" w:hAnsi="Arial" w:cs="Arial"/>
        </w:rPr>
        <w:t>Dave Marfell</w:t>
      </w:r>
      <w:r w:rsidRPr="0007781B">
        <w:rPr>
          <w:rFonts w:ascii="Arial" w:eastAsia="Arial Unicode MS" w:hAnsi="Arial" w:cs="Arial"/>
        </w:rPr>
        <w:t>还希望对</w:t>
      </w:r>
      <w:proofErr w:type="gramStart"/>
      <w:r w:rsidRPr="0007781B">
        <w:rPr>
          <w:rFonts w:ascii="Arial" w:eastAsia="Arial Unicode MS" w:hAnsi="Arial" w:cs="Arial"/>
        </w:rPr>
        <w:t>雷尼绍测头测量系统</w:t>
      </w:r>
      <w:proofErr w:type="gramEnd"/>
      <w:r w:rsidRPr="0007781B">
        <w:rPr>
          <w:rFonts w:ascii="Arial" w:eastAsia="Arial Unicode MS" w:hAnsi="Arial" w:cs="Arial"/>
        </w:rPr>
        <w:t>的应用可以更上一层楼</w:t>
      </w:r>
      <w:r w:rsidRPr="0007781B">
        <w:rPr>
          <w:rFonts w:ascii="Arial" w:eastAsia="Arial Unicode MS" w:hAnsi="Arial" w:cs="Arial"/>
        </w:rPr>
        <w:t xml:space="preserve"> — </w:t>
      </w:r>
      <w:r w:rsidRPr="0007781B">
        <w:rPr>
          <w:rFonts w:ascii="Arial" w:eastAsia="Arial Unicode MS" w:hAnsi="Arial" w:cs="Arial"/>
        </w:rPr>
        <w:t>不仅使用在对刀上，同时还能用于工件加工序</w:t>
      </w:r>
      <w:proofErr w:type="gramStart"/>
      <w:r w:rsidRPr="0007781B">
        <w:rPr>
          <w:rFonts w:ascii="Arial" w:eastAsia="Arial Unicode MS" w:hAnsi="Arial" w:cs="Arial"/>
        </w:rPr>
        <w:t>前找正和</w:t>
      </w:r>
      <w:proofErr w:type="gramEnd"/>
      <w:r w:rsidRPr="0007781B">
        <w:rPr>
          <w:rFonts w:ascii="Arial" w:eastAsia="Arial Unicode MS" w:hAnsi="Arial" w:cs="Arial"/>
        </w:rPr>
        <w:t>序中测量。这样一来，每年可节省相当于</w:t>
      </w:r>
      <w:r w:rsidRPr="0007781B">
        <w:rPr>
          <w:rFonts w:ascii="Arial" w:eastAsia="Arial Unicode MS" w:hAnsi="Arial" w:cs="Arial"/>
        </w:rPr>
        <w:t>20</w:t>
      </w:r>
      <w:r w:rsidRPr="0007781B">
        <w:rPr>
          <w:rFonts w:ascii="Arial" w:eastAsia="Arial Unicode MS" w:hAnsi="Arial" w:cs="Arial"/>
        </w:rPr>
        <w:t>周左右的生产时间。</w:t>
      </w:r>
    </w:p>
    <w:p w:rsidR="0007781B" w:rsidRDefault="0007781B" w:rsidP="0007781B">
      <w:pPr>
        <w:spacing w:line="180" w:lineRule="auto"/>
        <w:jc w:val="both"/>
        <w:rPr>
          <w:rFonts w:ascii="Arial" w:eastAsia="Arial Unicode MS" w:hAnsi="Arial" w:cs="Arial"/>
        </w:rPr>
      </w:pPr>
    </w:p>
    <w:p w:rsidR="0007781B" w:rsidRPr="00C22AEB" w:rsidRDefault="0007781B" w:rsidP="004200D3">
      <w:pPr>
        <w:spacing w:line="283" w:lineRule="auto"/>
        <w:jc w:val="both"/>
        <w:rPr>
          <w:rFonts w:ascii="Arial" w:eastAsia="Arial Unicode MS" w:hAnsi="Arial" w:cs="Arial" w:hint="eastAsia"/>
        </w:rPr>
      </w:pPr>
      <w:r w:rsidRPr="0007781B">
        <w:rPr>
          <w:rFonts w:ascii="Arial" w:eastAsia="Arial Unicode MS" w:hAnsi="Arial" w:cs="Arial" w:hint="eastAsia"/>
        </w:rPr>
        <w:t>“我们很早便意识到雷尼绍测头测量系统的潜力，已投资部署该系统并实施相关制程，以确保我们能够向客户展示受控且可量化的生产能力，”</w:t>
      </w:r>
      <w:r w:rsidRPr="0007781B">
        <w:rPr>
          <w:rFonts w:ascii="Arial" w:eastAsia="Arial Unicode MS" w:hAnsi="Arial" w:cs="Arial"/>
        </w:rPr>
        <w:t>Dave Marfell</w:t>
      </w:r>
      <w:r w:rsidRPr="0007781B">
        <w:rPr>
          <w:rFonts w:ascii="Arial" w:eastAsia="Arial Unicode MS" w:hAnsi="Arial" w:cs="Arial"/>
        </w:rPr>
        <w:t>说。</w:t>
      </w:r>
      <w:r w:rsidRPr="0007781B">
        <w:rPr>
          <w:rFonts w:ascii="Arial" w:eastAsia="Arial Unicode MS" w:hAnsi="Arial" w:cs="Arial"/>
        </w:rPr>
        <w:t>“</w:t>
      </w:r>
      <w:r w:rsidRPr="0007781B">
        <w:rPr>
          <w:rFonts w:ascii="Arial" w:eastAsia="Arial Unicode MS" w:hAnsi="Arial" w:cs="Arial"/>
        </w:rPr>
        <w:t>如今，我们将测量环节视为制造过程不可或缺的一部分，虽然有些人可能认为序中测量会损失机床的加工时间，但我们却看到了它背后的潜力</w:t>
      </w:r>
      <w:r w:rsidRPr="0007781B">
        <w:rPr>
          <w:rFonts w:ascii="Arial" w:eastAsia="Arial Unicode MS" w:hAnsi="Arial" w:cs="Arial"/>
        </w:rPr>
        <w:t xml:space="preserve"> — </w:t>
      </w:r>
      <w:r w:rsidRPr="0007781B">
        <w:rPr>
          <w:rFonts w:ascii="Arial" w:eastAsia="Arial Unicode MS" w:hAnsi="Arial" w:cs="Arial"/>
        </w:rPr>
        <w:t>序中测量正为我们带来巨大的效益。我们有时候甚至已忘记了以前没有测量系统的时候，工作是多么艰难。</w:t>
      </w:r>
      <w:r w:rsidRPr="0007781B">
        <w:rPr>
          <w:rFonts w:ascii="Arial" w:eastAsia="Arial Unicode MS" w:hAnsi="Arial" w:cs="Arial"/>
        </w:rPr>
        <w:t>”</w:t>
      </w:r>
    </w:p>
    <w:p w:rsidR="00305D05" w:rsidRPr="00C22AEB" w:rsidRDefault="00305D05" w:rsidP="006D7605">
      <w:pPr>
        <w:spacing w:line="180" w:lineRule="auto"/>
        <w:jc w:val="both"/>
        <w:rPr>
          <w:rFonts w:ascii="Arial" w:eastAsia="Arial Unicode MS" w:hAnsi="Arial" w:cs="Arial"/>
        </w:rPr>
      </w:pPr>
    </w:p>
    <w:p w:rsidR="00305D05" w:rsidRPr="00C22AEB" w:rsidRDefault="004E4FCE" w:rsidP="004200D3">
      <w:pPr>
        <w:spacing w:afterLines="50" w:after="120" w:line="288" w:lineRule="auto"/>
        <w:jc w:val="both"/>
        <w:rPr>
          <w:rFonts w:ascii="Arial" w:eastAsia="Arial Unicode MS" w:hAnsi="Arial" w:cs="Arial"/>
          <w:b/>
        </w:rPr>
      </w:pPr>
      <w:r w:rsidRPr="004E4FCE">
        <w:rPr>
          <w:rFonts w:ascii="Arial" w:eastAsia="Arial Unicode MS" w:hAnsi="Arial" w:cs="Arial" w:hint="eastAsia"/>
          <w:b/>
        </w:rPr>
        <w:t>对成果的信心</w:t>
      </w:r>
    </w:p>
    <w:p w:rsidR="00305D05" w:rsidRPr="00C22AEB" w:rsidRDefault="004E4FCE" w:rsidP="00305D05">
      <w:pPr>
        <w:spacing w:line="283" w:lineRule="auto"/>
        <w:jc w:val="both"/>
        <w:rPr>
          <w:rFonts w:ascii="Arial" w:eastAsia="Arial Unicode MS" w:hAnsi="Arial" w:cs="Arial"/>
        </w:rPr>
      </w:pPr>
      <w:r w:rsidRPr="004E4FCE">
        <w:rPr>
          <w:rFonts w:ascii="Arial" w:eastAsia="Arial Unicode MS" w:hAnsi="Arial" w:cs="Arial" w:hint="eastAsia"/>
        </w:rPr>
        <w:t>作为测量过程的第一步，对</w:t>
      </w:r>
      <w:proofErr w:type="gramStart"/>
      <w:r w:rsidRPr="004E4FCE">
        <w:rPr>
          <w:rFonts w:ascii="Arial" w:eastAsia="Arial Unicode MS" w:hAnsi="Arial" w:cs="Arial" w:hint="eastAsia"/>
        </w:rPr>
        <w:t>刀过程</w:t>
      </w:r>
      <w:proofErr w:type="gramEnd"/>
      <w:r w:rsidRPr="004E4FCE">
        <w:rPr>
          <w:rFonts w:ascii="Arial" w:eastAsia="Arial Unicode MS" w:hAnsi="Arial" w:cs="Arial" w:hint="eastAsia"/>
        </w:rPr>
        <w:t>对于</w:t>
      </w:r>
      <w:r w:rsidRPr="004E4FCE">
        <w:rPr>
          <w:rFonts w:ascii="Arial" w:eastAsia="Arial Unicode MS" w:hAnsi="Arial" w:cs="Arial"/>
        </w:rPr>
        <w:t>QEP</w:t>
      </w:r>
      <w:r w:rsidRPr="004E4FCE">
        <w:rPr>
          <w:rFonts w:ascii="Arial" w:eastAsia="Arial Unicode MS" w:hAnsi="Arial" w:cs="Arial"/>
        </w:rPr>
        <w:t>而言便曾经困难重重。像其他许多制造企业一样，</w:t>
      </w:r>
      <w:r w:rsidRPr="004E4FCE">
        <w:rPr>
          <w:rFonts w:ascii="Arial" w:eastAsia="Arial Unicode MS" w:hAnsi="Arial" w:cs="Arial"/>
        </w:rPr>
        <w:t>QEP</w:t>
      </w:r>
      <w:r w:rsidRPr="004E4FCE">
        <w:rPr>
          <w:rFonts w:ascii="Arial" w:eastAsia="Arial Unicode MS" w:hAnsi="Arial" w:cs="Arial"/>
        </w:rPr>
        <w:t>以前都是在机床上</w:t>
      </w:r>
      <w:proofErr w:type="gramStart"/>
      <w:r w:rsidRPr="004E4FCE">
        <w:rPr>
          <w:rFonts w:ascii="Arial" w:eastAsia="Arial Unicode MS" w:hAnsi="Arial" w:cs="Arial"/>
        </w:rPr>
        <w:t>手动对</w:t>
      </w:r>
      <w:proofErr w:type="gramEnd"/>
      <w:r w:rsidRPr="004E4FCE">
        <w:rPr>
          <w:rFonts w:ascii="Arial" w:eastAsia="Arial Unicode MS" w:hAnsi="Arial" w:cs="Arial"/>
        </w:rPr>
        <w:t>刀，根据工件或机床上的基准点使用塞尺设定长度，并且完全依赖刀具制造商提供的直径数据。这些测量信息随后被手动输入机床控制器，从而完成刀具偏置的设定。根据</w:t>
      </w:r>
      <w:r w:rsidRPr="004E4FCE">
        <w:rPr>
          <w:rFonts w:ascii="Arial" w:eastAsia="Arial Unicode MS" w:hAnsi="Arial" w:cs="Arial"/>
        </w:rPr>
        <w:t>Dave Marfell</w:t>
      </w:r>
      <w:r w:rsidRPr="004E4FCE">
        <w:rPr>
          <w:rFonts w:ascii="Arial" w:eastAsia="Arial Unicode MS" w:hAnsi="Arial" w:cs="Arial"/>
        </w:rPr>
        <w:t>的回忆，每把刀具的对刀用时一般需要六分钟，通常每批设定</w:t>
      </w:r>
      <w:r w:rsidRPr="004E4FCE">
        <w:rPr>
          <w:rFonts w:ascii="Arial" w:eastAsia="Arial Unicode MS" w:hAnsi="Arial" w:cs="Arial"/>
        </w:rPr>
        <w:t>15</w:t>
      </w:r>
      <w:r w:rsidRPr="004E4FCE">
        <w:rPr>
          <w:rFonts w:ascii="Arial" w:eastAsia="Arial Unicode MS" w:hAnsi="Arial" w:cs="Arial"/>
        </w:rPr>
        <w:t>把刀具，包括各种钻头、端铣刀和可转位刀具。而目前，</w:t>
      </w:r>
      <w:r w:rsidRPr="004E4FCE">
        <w:rPr>
          <w:rFonts w:ascii="Arial" w:eastAsia="Arial Unicode MS" w:hAnsi="Arial" w:cs="Arial"/>
        </w:rPr>
        <w:t>QEP</w:t>
      </w:r>
      <w:r w:rsidRPr="004E4FCE">
        <w:rPr>
          <w:rFonts w:ascii="Arial" w:eastAsia="Arial Unicode MS" w:hAnsi="Arial" w:cs="Arial"/>
        </w:rPr>
        <w:t>已全面使用了雷尼绍的</w:t>
      </w:r>
      <w:r w:rsidRPr="004E4FCE">
        <w:rPr>
          <w:rFonts w:ascii="Arial" w:eastAsia="Arial Unicode MS" w:hAnsi="Arial" w:cs="Arial"/>
        </w:rPr>
        <w:t>NC4</w:t>
      </w:r>
      <w:r w:rsidRPr="004E4FCE">
        <w:rPr>
          <w:rFonts w:ascii="Arial" w:eastAsia="Arial Unicode MS" w:hAnsi="Arial" w:cs="Arial"/>
        </w:rPr>
        <w:t>非接触式和</w:t>
      </w:r>
      <w:r w:rsidRPr="004E4FCE">
        <w:rPr>
          <w:rFonts w:ascii="Arial" w:eastAsia="Arial Unicode MS" w:hAnsi="Arial" w:cs="Arial"/>
        </w:rPr>
        <w:t>TS27R</w:t>
      </w:r>
      <w:proofErr w:type="gramStart"/>
      <w:r w:rsidRPr="004E4FCE">
        <w:rPr>
          <w:rFonts w:ascii="Arial" w:eastAsia="Arial Unicode MS" w:hAnsi="Arial" w:cs="Arial"/>
        </w:rPr>
        <w:t>接触式对</w:t>
      </w:r>
      <w:proofErr w:type="gramEnd"/>
      <w:r w:rsidRPr="004E4FCE">
        <w:rPr>
          <w:rFonts w:ascii="Arial" w:eastAsia="Arial Unicode MS" w:hAnsi="Arial" w:cs="Arial"/>
        </w:rPr>
        <w:t>刀仪，其重复测量精度分别可达</w:t>
      </w:r>
      <w:r w:rsidRPr="004E4FCE">
        <w:rPr>
          <w:rFonts w:ascii="Arial" w:eastAsia="Arial Unicode MS" w:hAnsi="Arial" w:cs="Arial"/>
        </w:rPr>
        <w:t>±0.10 µm 2σ</w:t>
      </w:r>
      <w:r w:rsidRPr="004E4FCE">
        <w:rPr>
          <w:rFonts w:ascii="Arial" w:eastAsia="Arial Unicode MS" w:hAnsi="Arial" w:cs="Arial"/>
        </w:rPr>
        <w:t>和</w:t>
      </w:r>
      <w:r w:rsidRPr="004E4FCE">
        <w:rPr>
          <w:rFonts w:ascii="Arial" w:eastAsia="Arial Unicode MS" w:hAnsi="Arial" w:cs="Arial"/>
        </w:rPr>
        <w:t>1.00 µm 2σ</w:t>
      </w:r>
      <w:r w:rsidRPr="004E4FCE">
        <w:rPr>
          <w:rFonts w:ascii="Arial" w:eastAsia="Arial Unicode MS" w:hAnsi="Arial" w:cs="Arial"/>
        </w:rPr>
        <w:t>。</w:t>
      </w:r>
    </w:p>
    <w:p w:rsidR="00305D05" w:rsidRPr="00C22AEB" w:rsidRDefault="00305D05" w:rsidP="006D7605">
      <w:pPr>
        <w:spacing w:line="180" w:lineRule="auto"/>
        <w:jc w:val="both"/>
        <w:rPr>
          <w:rFonts w:ascii="Arial" w:eastAsia="Arial Unicode MS" w:hAnsi="Arial" w:cs="Arial"/>
        </w:rPr>
      </w:pPr>
    </w:p>
    <w:p w:rsidR="00305D05" w:rsidRPr="00C22AEB" w:rsidRDefault="004E4FCE" w:rsidP="004E4FCE">
      <w:pPr>
        <w:spacing w:line="283" w:lineRule="auto"/>
        <w:jc w:val="both"/>
        <w:rPr>
          <w:rFonts w:ascii="Arial" w:eastAsia="Arial Unicode MS" w:hAnsi="Arial" w:cs="Arial"/>
        </w:rPr>
      </w:pPr>
      <w:r w:rsidRPr="004E4FCE">
        <w:rPr>
          <w:rFonts w:ascii="Arial" w:eastAsia="Arial Unicode MS" w:hAnsi="Arial" w:cs="Arial" w:hint="eastAsia"/>
        </w:rPr>
        <w:t>现在，每把刀具的测量循环（包括直径测量）用时不到</w:t>
      </w:r>
      <w:r w:rsidRPr="004E4FCE">
        <w:rPr>
          <w:rFonts w:ascii="Arial" w:eastAsia="Arial Unicode MS" w:hAnsi="Arial" w:cs="Arial"/>
        </w:rPr>
        <w:t>30</w:t>
      </w:r>
      <w:r w:rsidRPr="004E4FCE">
        <w:rPr>
          <w:rFonts w:ascii="Arial" w:eastAsia="Arial Unicode MS" w:hAnsi="Arial" w:cs="Arial"/>
        </w:rPr>
        <w:t>秒，而且</w:t>
      </w:r>
      <w:proofErr w:type="gramStart"/>
      <w:r w:rsidRPr="004E4FCE">
        <w:rPr>
          <w:rFonts w:ascii="Arial" w:eastAsia="Arial Unicode MS" w:hAnsi="Arial" w:cs="Arial"/>
        </w:rPr>
        <w:t>对刀仪可以</w:t>
      </w:r>
      <w:proofErr w:type="gramEnd"/>
      <w:r w:rsidRPr="004E4FCE">
        <w:rPr>
          <w:rFonts w:ascii="Arial" w:eastAsia="Arial Unicode MS" w:hAnsi="Arial" w:cs="Arial"/>
        </w:rPr>
        <w:t>快速连续检测刀具，同时将数据自动传送到数控机床。机内对刀的另一个重要优点则是可消除人为误差。</w:t>
      </w:r>
      <w:r w:rsidRPr="004E4FCE">
        <w:rPr>
          <w:rFonts w:ascii="Arial" w:eastAsia="Arial Unicode MS" w:hAnsi="Arial" w:cs="Arial"/>
        </w:rPr>
        <w:t>“</w:t>
      </w:r>
      <w:r w:rsidRPr="004E4FCE">
        <w:rPr>
          <w:rFonts w:ascii="Arial" w:eastAsia="Arial Unicode MS" w:hAnsi="Arial" w:cs="Arial"/>
        </w:rPr>
        <w:t>使用测隙</w:t>
      </w:r>
      <w:proofErr w:type="gramStart"/>
      <w:r w:rsidRPr="004E4FCE">
        <w:rPr>
          <w:rFonts w:ascii="Arial" w:eastAsia="Arial Unicode MS" w:hAnsi="Arial" w:cs="Arial"/>
        </w:rPr>
        <w:t>规</w:t>
      </w:r>
      <w:proofErr w:type="gramEnd"/>
      <w:r w:rsidRPr="004E4FCE">
        <w:rPr>
          <w:rFonts w:ascii="Arial" w:eastAsia="Arial Unicode MS" w:hAnsi="Arial" w:cs="Arial"/>
        </w:rPr>
        <w:t>等老式测</w:t>
      </w:r>
      <w:r w:rsidRPr="004E4FCE">
        <w:rPr>
          <w:rFonts w:ascii="Arial" w:eastAsia="Arial Unicode MS" w:hAnsi="Arial" w:cs="Arial"/>
        </w:rPr>
        <w:lastRenderedPageBreak/>
        <w:t>量方法对刀时，很难有两个人能得到相同的结果</w:t>
      </w:r>
      <w:r w:rsidRPr="00D974DB">
        <w:rPr>
          <w:rFonts w:ascii="Arial" w:eastAsia="Arial Unicode MS" w:hAnsi="Arial" w:cs="Arial"/>
          <w:spacing w:val="-6"/>
        </w:rPr>
        <w:t>，因此，你不得不通过试切以确认所有偏置。使用雷尼绍</w:t>
      </w:r>
      <w:r w:rsidRPr="004E4FCE">
        <w:rPr>
          <w:rFonts w:ascii="Arial" w:eastAsia="Arial Unicode MS" w:hAnsi="Arial" w:cs="Arial"/>
        </w:rPr>
        <w:t>对刀仪，我们能够确信所获得的数据准确一致，仅仅是对刀设定一项，就为我们每批次节省了大约</w:t>
      </w:r>
      <w:r w:rsidRPr="004E4FCE">
        <w:rPr>
          <w:rFonts w:ascii="Arial" w:eastAsia="Arial Unicode MS" w:hAnsi="Arial" w:cs="Arial"/>
        </w:rPr>
        <w:t>85</w:t>
      </w:r>
      <w:r w:rsidRPr="004E4FCE">
        <w:rPr>
          <w:rFonts w:ascii="Arial" w:eastAsia="Arial Unicode MS" w:hAnsi="Arial" w:cs="Arial"/>
        </w:rPr>
        <w:t>分钟。</w:t>
      </w:r>
      <w:r w:rsidRPr="004E4FCE">
        <w:rPr>
          <w:rFonts w:ascii="Arial" w:eastAsia="Arial Unicode MS" w:hAnsi="Arial" w:cs="Arial"/>
        </w:rPr>
        <w:t>”</w:t>
      </w:r>
    </w:p>
    <w:p w:rsidR="00305D05" w:rsidRPr="00C22AEB" w:rsidRDefault="00305D05" w:rsidP="004E4FCE">
      <w:pPr>
        <w:spacing w:line="180" w:lineRule="auto"/>
        <w:jc w:val="both"/>
        <w:rPr>
          <w:rFonts w:ascii="Arial" w:eastAsia="Arial Unicode MS" w:hAnsi="Arial" w:cs="Arial"/>
        </w:rPr>
      </w:pPr>
    </w:p>
    <w:p w:rsidR="00305D05" w:rsidRPr="00C22AEB" w:rsidRDefault="004E4FCE" w:rsidP="004200D3">
      <w:pPr>
        <w:spacing w:afterLines="50" w:after="120" w:line="288" w:lineRule="auto"/>
        <w:jc w:val="both"/>
        <w:rPr>
          <w:rFonts w:ascii="Arial" w:eastAsia="Arial Unicode MS" w:hAnsi="Arial" w:cs="Arial"/>
          <w:b/>
        </w:rPr>
      </w:pPr>
      <w:r w:rsidRPr="004E4FCE">
        <w:rPr>
          <w:rFonts w:ascii="Arial" w:eastAsia="Arial Unicode MS" w:hAnsi="Arial" w:cs="Arial" w:hint="eastAsia"/>
          <w:b/>
        </w:rPr>
        <w:t>提高生产率</w:t>
      </w:r>
    </w:p>
    <w:p w:rsidR="004E4FCE" w:rsidRPr="004E4FCE" w:rsidRDefault="004E4FCE" w:rsidP="004E4FCE">
      <w:pPr>
        <w:spacing w:line="283" w:lineRule="auto"/>
        <w:jc w:val="both"/>
        <w:rPr>
          <w:rFonts w:ascii="Arial" w:eastAsia="Arial Unicode MS" w:hAnsi="Arial" w:cs="Arial"/>
        </w:rPr>
      </w:pPr>
      <w:r w:rsidRPr="004E4FCE">
        <w:rPr>
          <w:rFonts w:ascii="Arial" w:eastAsia="Arial Unicode MS" w:hAnsi="Arial" w:cs="Arial"/>
        </w:rPr>
        <w:t>QEP</w:t>
      </w:r>
      <w:r w:rsidRPr="004E4FCE">
        <w:rPr>
          <w:rFonts w:ascii="Arial" w:eastAsia="Arial Unicode MS" w:hAnsi="Arial" w:cs="Arial"/>
        </w:rPr>
        <w:t>对</w:t>
      </w:r>
      <w:proofErr w:type="gramStart"/>
      <w:r w:rsidRPr="004E4FCE">
        <w:rPr>
          <w:rFonts w:ascii="Arial" w:eastAsia="Arial Unicode MS" w:hAnsi="Arial" w:cs="Arial"/>
        </w:rPr>
        <w:t>雷尼绍测头测量系统</w:t>
      </w:r>
      <w:proofErr w:type="gramEnd"/>
      <w:r w:rsidRPr="004E4FCE">
        <w:rPr>
          <w:rFonts w:ascii="Arial" w:eastAsia="Arial Unicode MS" w:hAnsi="Arial" w:cs="Arial"/>
        </w:rPr>
        <w:t>更加深入的应用，契机来自与</w:t>
      </w:r>
      <w:r w:rsidRPr="004E4FCE">
        <w:rPr>
          <w:rFonts w:ascii="Arial" w:eastAsia="Arial Unicode MS" w:hAnsi="Arial" w:cs="Arial"/>
        </w:rPr>
        <w:t>Cannop Foundry</w:t>
      </w:r>
      <w:r w:rsidRPr="004E4FCE">
        <w:rPr>
          <w:rFonts w:ascii="Arial" w:eastAsia="Arial Unicode MS" w:hAnsi="Arial" w:cs="Arial"/>
        </w:rPr>
        <w:t>公司签订的合同。该合同要求按照五种不同的设计加工一系列砂型铸铝零件，每个批次通常包含</w:t>
      </w:r>
      <w:r w:rsidRPr="004E4FCE">
        <w:rPr>
          <w:rFonts w:ascii="Arial" w:eastAsia="Arial Unicode MS" w:hAnsi="Arial" w:cs="Arial"/>
        </w:rPr>
        <w:t>50</w:t>
      </w:r>
      <w:r w:rsidRPr="004E4FCE">
        <w:rPr>
          <w:rFonts w:ascii="Arial" w:eastAsia="Arial Unicode MS" w:hAnsi="Arial" w:cs="Arial"/>
        </w:rPr>
        <w:t>个零件。</w:t>
      </w:r>
      <w:r w:rsidRPr="004E4FCE">
        <w:rPr>
          <w:rFonts w:ascii="Arial" w:eastAsia="Arial Unicode MS" w:hAnsi="Arial" w:cs="Arial"/>
        </w:rPr>
        <w:t>Cannop Foundry</w:t>
      </w:r>
      <w:r w:rsidRPr="004E4FCE">
        <w:rPr>
          <w:rFonts w:ascii="Arial" w:eastAsia="Arial Unicode MS" w:hAnsi="Arial" w:cs="Arial"/>
        </w:rPr>
        <w:t>公司提供夹具以及利用</w:t>
      </w:r>
      <w:proofErr w:type="gramStart"/>
      <w:r w:rsidRPr="004E4FCE">
        <w:rPr>
          <w:rFonts w:ascii="Arial" w:eastAsia="Arial Unicode MS" w:hAnsi="Arial" w:cs="Arial"/>
        </w:rPr>
        <w:t>夹具找正铸件</w:t>
      </w:r>
      <w:proofErr w:type="gramEnd"/>
      <w:r w:rsidRPr="004E4FCE">
        <w:rPr>
          <w:rFonts w:ascii="Arial" w:eastAsia="Arial Unicode MS" w:hAnsi="Arial" w:cs="Arial"/>
        </w:rPr>
        <w:t>的方法，具体</w:t>
      </w:r>
      <w:proofErr w:type="gramStart"/>
      <w:r w:rsidRPr="004E4FCE">
        <w:rPr>
          <w:rFonts w:ascii="Arial" w:eastAsia="Arial Unicode MS" w:hAnsi="Arial" w:cs="Arial"/>
        </w:rPr>
        <w:t>因砂铸过程</w:t>
      </w:r>
      <w:proofErr w:type="gramEnd"/>
      <w:r w:rsidRPr="004E4FCE">
        <w:rPr>
          <w:rFonts w:ascii="Arial" w:eastAsia="Arial Unicode MS" w:hAnsi="Arial" w:cs="Arial"/>
        </w:rPr>
        <w:t>的不同而有所差异。这种方法除了耗费时间外，很大程度上需要使用</w:t>
      </w:r>
      <w:proofErr w:type="gramStart"/>
      <w:r w:rsidRPr="004E4FCE">
        <w:rPr>
          <w:rFonts w:ascii="Arial" w:eastAsia="Arial Unicode MS" w:hAnsi="Arial" w:cs="Arial"/>
        </w:rPr>
        <w:t>固定板</w:t>
      </w:r>
      <w:proofErr w:type="gramEnd"/>
      <w:r w:rsidRPr="004E4FCE">
        <w:rPr>
          <w:rFonts w:ascii="Arial" w:eastAsia="Arial Unicode MS" w:hAnsi="Arial" w:cs="Arial"/>
        </w:rPr>
        <w:t>进行手动设定，因此需要操作员</w:t>
      </w:r>
      <w:r w:rsidRPr="004E4FCE">
        <w:rPr>
          <w:rFonts w:ascii="Arial" w:eastAsia="Arial Unicode MS" w:hAnsi="Arial" w:cs="Arial"/>
        </w:rPr>
        <w:t>“</w:t>
      </w:r>
      <w:r w:rsidRPr="004E4FCE">
        <w:rPr>
          <w:rFonts w:ascii="Arial" w:eastAsia="Arial Unicode MS" w:hAnsi="Arial" w:cs="Arial"/>
        </w:rPr>
        <w:t>恰到好处的操作</w:t>
      </w:r>
      <w:r w:rsidRPr="004E4FCE">
        <w:rPr>
          <w:rFonts w:ascii="Arial" w:eastAsia="Arial Unicode MS" w:hAnsi="Arial" w:cs="Arial"/>
        </w:rPr>
        <w:t>”</w:t>
      </w:r>
      <w:r w:rsidRPr="004E4FCE">
        <w:rPr>
          <w:rFonts w:ascii="Arial" w:eastAsia="Arial Unicode MS" w:hAnsi="Arial" w:cs="Arial"/>
        </w:rPr>
        <w:t>。</w:t>
      </w:r>
    </w:p>
    <w:p w:rsidR="00305D05" w:rsidRPr="004E4FCE" w:rsidRDefault="00305D05" w:rsidP="004E4FCE">
      <w:pPr>
        <w:spacing w:line="180" w:lineRule="auto"/>
        <w:jc w:val="both"/>
        <w:rPr>
          <w:rFonts w:ascii="Arial" w:eastAsia="Arial Unicode MS" w:hAnsi="Arial" w:cs="Arial"/>
        </w:rPr>
      </w:pPr>
    </w:p>
    <w:p w:rsidR="00305D05" w:rsidRPr="00C22AEB" w:rsidRDefault="004E4FCE" w:rsidP="00305D05">
      <w:pPr>
        <w:spacing w:line="283" w:lineRule="auto"/>
        <w:jc w:val="both"/>
        <w:rPr>
          <w:rFonts w:ascii="Arial" w:eastAsia="Arial Unicode MS" w:hAnsi="Arial" w:cs="Arial"/>
          <w:lang w:val="en-US"/>
        </w:rPr>
      </w:pPr>
      <w:r w:rsidRPr="004E4FCE">
        <w:rPr>
          <w:rFonts w:ascii="Arial" w:eastAsia="Arial Unicode MS" w:hAnsi="Arial" w:cs="Arial"/>
          <w:lang w:val="en-US"/>
        </w:rPr>
        <w:t xml:space="preserve">Dave </w:t>
      </w:r>
      <w:proofErr w:type="spellStart"/>
      <w:r w:rsidRPr="004E4FCE">
        <w:rPr>
          <w:rFonts w:ascii="Arial" w:eastAsia="Arial Unicode MS" w:hAnsi="Arial" w:cs="Arial"/>
          <w:lang w:val="en-US"/>
        </w:rPr>
        <w:t>Marfell</w:t>
      </w:r>
      <w:proofErr w:type="spellEnd"/>
      <w:r w:rsidRPr="004E4FCE">
        <w:rPr>
          <w:rFonts w:ascii="Arial" w:eastAsia="Arial Unicode MS" w:hAnsi="Arial" w:cs="Arial"/>
          <w:lang w:val="en-US"/>
        </w:rPr>
        <w:t>意识到</w:t>
      </w:r>
      <w:proofErr w:type="gramStart"/>
      <w:r w:rsidRPr="004E4FCE">
        <w:rPr>
          <w:rFonts w:ascii="Arial" w:eastAsia="Arial Unicode MS" w:hAnsi="Arial" w:cs="Arial"/>
          <w:lang w:val="en-US"/>
        </w:rPr>
        <w:t>在制程中</w:t>
      </w:r>
      <w:proofErr w:type="gramEnd"/>
      <w:r w:rsidRPr="004E4FCE">
        <w:rPr>
          <w:rFonts w:ascii="Arial" w:eastAsia="Arial Unicode MS" w:hAnsi="Arial" w:cs="Arial"/>
          <w:lang w:val="en-US"/>
        </w:rPr>
        <w:t>引入</w:t>
      </w:r>
      <w:proofErr w:type="gramStart"/>
      <w:r w:rsidRPr="004E4FCE">
        <w:rPr>
          <w:rFonts w:ascii="Arial" w:eastAsia="Arial Unicode MS" w:hAnsi="Arial" w:cs="Arial"/>
          <w:lang w:val="en-US"/>
        </w:rPr>
        <w:t>雷尼绍测头测量系统</w:t>
      </w:r>
      <w:proofErr w:type="gramEnd"/>
      <w:r w:rsidRPr="004E4FCE">
        <w:rPr>
          <w:rFonts w:ascii="Arial" w:eastAsia="Arial Unicode MS" w:hAnsi="Arial" w:cs="Arial"/>
          <w:lang w:val="en-US"/>
        </w:rPr>
        <w:t>可以最大限度提高工作效率。</w:t>
      </w:r>
      <w:r w:rsidRPr="004E4FCE">
        <w:rPr>
          <w:rFonts w:ascii="Arial" w:eastAsia="Arial Unicode MS" w:hAnsi="Arial" w:cs="Arial"/>
          <w:lang w:val="en-US"/>
        </w:rPr>
        <w:t>“</w:t>
      </w:r>
      <w:r w:rsidRPr="004E4FCE">
        <w:rPr>
          <w:rFonts w:ascii="Arial" w:eastAsia="Arial Unicode MS" w:hAnsi="Arial" w:cs="Arial"/>
          <w:lang w:val="en-US"/>
        </w:rPr>
        <w:t>我们查看现有的制程，意识到如果在将工件传送至机床后即刻开始测量，将会节省大量的时间。这样一来，操作员能够腾出时间做其他事情，比如去毛刺和目视检查零件。在开始加工前，我们需要花费</w:t>
      </w:r>
      <w:r w:rsidRPr="004E4FCE">
        <w:rPr>
          <w:rFonts w:ascii="Arial" w:eastAsia="Arial Unicode MS" w:hAnsi="Arial" w:cs="Arial"/>
          <w:lang w:val="en-US"/>
        </w:rPr>
        <w:t>60</w:t>
      </w:r>
      <w:r w:rsidRPr="004E4FCE">
        <w:rPr>
          <w:rFonts w:ascii="Arial" w:eastAsia="Arial Unicode MS" w:hAnsi="Arial" w:cs="Arial"/>
          <w:lang w:val="en-US"/>
        </w:rPr>
        <w:t>秒至</w:t>
      </w:r>
      <w:r w:rsidRPr="004E4FCE">
        <w:rPr>
          <w:rFonts w:ascii="Arial" w:eastAsia="Arial Unicode MS" w:hAnsi="Arial" w:cs="Arial"/>
          <w:lang w:val="en-US"/>
        </w:rPr>
        <w:t>90</w:t>
      </w:r>
      <w:r w:rsidRPr="004E4FCE">
        <w:rPr>
          <w:rFonts w:ascii="Arial" w:eastAsia="Arial Unicode MS" w:hAnsi="Arial" w:cs="Arial"/>
          <w:lang w:val="en-US"/>
        </w:rPr>
        <w:t>秒的时间进行测量，这样有些人就会担心机床的停机时间，但是我们已经为操作员安排了至少</w:t>
      </w:r>
      <w:r w:rsidRPr="004E4FCE">
        <w:rPr>
          <w:rFonts w:ascii="Arial" w:eastAsia="Arial Unicode MS" w:hAnsi="Arial" w:cs="Arial"/>
          <w:lang w:val="en-US"/>
        </w:rPr>
        <w:t>5</w:t>
      </w:r>
      <w:r w:rsidRPr="004E4FCE">
        <w:rPr>
          <w:rFonts w:ascii="Arial" w:eastAsia="Arial Unicode MS" w:hAnsi="Arial" w:cs="Arial"/>
          <w:lang w:val="en-US"/>
        </w:rPr>
        <w:t>分钟的时间来做其他工作，这足以覆盖测量时间，而且我们还避免了制程中可能出现的人为误差，这在一定程度上也有助于降低废品率</w:t>
      </w:r>
      <w:r w:rsidRPr="004E4FCE">
        <w:rPr>
          <w:rFonts w:ascii="Arial" w:eastAsia="Arial Unicode MS" w:hAnsi="Arial" w:cs="Arial"/>
          <w:lang w:val="en-US"/>
        </w:rPr>
        <w:t xml:space="preserve"> — </w:t>
      </w:r>
      <w:r w:rsidRPr="004E4FCE">
        <w:rPr>
          <w:rFonts w:ascii="Arial" w:eastAsia="Arial Unicode MS" w:hAnsi="Arial" w:cs="Arial"/>
          <w:lang w:val="en-US"/>
        </w:rPr>
        <w:t>目前其降幅已达</w:t>
      </w:r>
      <w:r w:rsidRPr="004E4FCE">
        <w:rPr>
          <w:rFonts w:ascii="Arial" w:eastAsia="Arial Unicode MS" w:hAnsi="Arial" w:cs="Arial"/>
          <w:lang w:val="en-US"/>
        </w:rPr>
        <w:t>25%</w:t>
      </w:r>
      <w:r w:rsidRPr="004E4FCE">
        <w:rPr>
          <w:rFonts w:ascii="Arial" w:eastAsia="Arial Unicode MS" w:hAnsi="Arial" w:cs="Arial"/>
          <w:lang w:val="en-US"/>
        </w:rPr>
        <w:t>。因此，</w:t>
      </w:r>
      <w:r w:rsidRPr="004E4FCE">
        <w:rPr>
          <w:rFonts w:ascii="Arial" w:eastAsia="Arial Unicode MS" w:hAnsi="Arial" w:cs="Arial" w:hint="eastAsia"/>
          <w:lang w:val="en-US"/>
        </w:rPr>
        <w:t>我们在测量并找正工件的过程中所花费的几秒钟时间是非常有必要的。”在完成对刀和</w:t>
      </w:r>
      <w:proofErr w:type="gramStart"/>
      <w:r w:rsidRPr="004E4FCE">
        <w:rPr>
          <w:rFonts w:ascii="Arial" w:eastAsia="Arial Unicode MS" w:hAnsi="Arial" w:cs="Arial" w:hint="eastAsia"/>
          <w:lang w:val="en-US"/>
        </w:rPr>
        <w:t>工件找正后</w:t>
      </w:r>
      <w:proofErr w:type="gramEnd"/>
      <w:r w:rsidRPr="004E4FCE">
        <w:rPr>
          <w:rFonts w:ascii="Arial" w:eastAsia="Arial Unicode MS" w:hAnsi="Arial" w:cs="Arial" w:hint="eastAsia"/>
          <w:lang w:val="en-US"/>
        </w:rPr>
        <w:t>，</w:t>
      </w:r>
      <w:r w:rsidRPr="004E4FCE">
        <w:rPr>
          <w:rFonts w:ascii="Arial" w:eastAsia="Arial Unicode MS" w:hAnsi="Arial" w:cs="Arial"/>
          <w:lang w:val="en-US"/>
        </w:rPr>
        <w:t>QEP</w:t>
      </w:r>
      <w:r w:rsidRPr="004E4FCE">
        <w:rPr>
          <w:rFonts w:ascii="Arial" w:eastAsia="Arial Unicode MS" w:hAnsi="Arial" w:cs="Arial"/>
          <w:lang w:val="en-US"/>
        </w:rPr>
        <w:t>的注意力随即转移到检测上。</w:t>
      </w:r>
      <w:r w:rsidRPr="004E4FCE">
        <w:rPr>
          <w:rFonts w:ascii="Arial" w:eastAsia="Arial Unicode MS" w:hAnsi="Arial" w:cs="Arial"/>
          <w:lang w:val="en-US"/>
        </w:rPr>
        <w:t>QEP</w:t>
      </w:r>
      <w:r w:rsidRPr="004E4FCE">
        <w:rPr>
          <w:rFonts w:ascii="Arial" w:eastAsia="Arial Unicode MS" w:hAnsi="Arial" w:cs="Arial"/>
          <w:lang w:val="en-US"/>
        </w:rPr>
        <w:t>通常利用坐标测量机</w:t>
      </w:r>
      <w:r w:rsidRPr="004E4FCE">
        <w:rPr>
          <w:rFonts w:ascii="Arial" w:eastAsia="Arial Unicode MS" w:hAnsi="Arial" w:cs="Arial"/>
          <w:lang w:val="en-US"/>
        </w:rPr>
        <w:t xml:space="preserve"> (CMM) </w:t>
      </w:r>
      <w:r w:rsidRPr="004E4FCE">
        <w:rPr>
          <w:rFonts w:ascii="Arial" w:eastAsia="Arial Unicode MS" w:hAnsi="Arial" w:cs="Arial"/>
          <w:lang w:val="en-US"/>
        </w:rPr>
        <w:t>在每</w:t>
      </w:r>
      <w:r w:rsidRPr="004E4FCE">
        <w:rPr>
          <w:rFonts w:ascii="Arial" w:eastAsia="Arial Unicode MS" w:hAnsi="Arial" w:cs="Arial"/>
          <w:lang w:val="en-US"/>
        </w:rPr>
        <w:t>10</w:t>
      </w:r>
      <w:r w:rsidRPr="004E4FCE">
        <w:rPr>
          <w:rFonts w:ascii="Arial" w:eastAsia="Arial Unicode MS" w:hAnsi="Arial" w:cs="Arial"/>
          <w:lang w:val="en-US"/>
        </w:rPr>
        <w:t>个工件中抽检</w:t>
      </w:r>
      <w:r w:rsidRPr="004E4FCE">
        <w:rPr>
          <w:rFonts w:ascii="Arial" w:eastAsia="Arial Unicode MS" w:hAnsi="Arial" w:cs="Arial"/>
          <w:lang w:val="en-US"/>
        </w:rPr>
        <w:t>1</w:t>
      </w:r>
      <w:r w:rsidRPr="004E4FCE">
        <w:rPr>
          <w:rFonts w:ascii="Arial" w:eastAsia="Arial Unicode MS" w:hAnsi="Arial" w:cs="Arial"/>
          <w:lang w:val="en-US"/>
        </w:rPr>
        <w:t>个工件，整个过程需要至少</w:t>
      </w:r>
      <w:r w:rsidRPr="004E4FCE">
        <w:rPr>
          <w:rFonts w:ascii="Arial" w:eastAsia="Arial Unicode MS" w:hAnsi="Arial" w:cs="Arial"/>
          <w:lang w:val="en-US"/>
        </w:rPr>
        <w:t>30</w:t>
      </w:r>
      <w:r w:rsidRPr="004E4FCE">
        <w:rPr>
          <w:rFonts w:ascii="Arial" w:eastAsia="Arial Unicode MS" w:hAnsi="Arial" w:cs="Arial"/>
          <w:lang w:val="en-US"/>
        </w:rPr>
        <w:t>分钟的时间。在检测这一工件时，他们有两种选择：停止加工直到完成工件检测，或者继续加工，同时将该批次的工件</w:t>
      </w:r>
      <w:r w:rsidRPr="004E4FCE">
        <w:rPr>
          <w:rFonts w:ascii="Arial" w:eastAsia="Arial Unicode MS" w:hAnsi="Arial" w:cs="Arial"/>
          <w:lang w:val="en-US"/>
        </w:rPr>
        <w:t>“</w:t>
      </w:r>
      <w:r w:rsidRPr="004E4FCE">
        <w:rPr>
          <w:rFonts w:ascii="Arial" w:eastAsia="Arial Unicode MS" w:hAnsi="Arial" w:cs="Arial"/>
          <w:lang w:val="en-US"/>
        </w:rPr>
        <w:t>隔离</w:t>
      </w:r>
      <w:r w:rsidRPr="004E4FCE">
        <w:rPr>
          <w:rFonts w:ascii="Arial" w:eastAsia="Arial Unicode MS" w:hAnsi="Arial" w:cs="Arial"/>
          <w:lang w:val="en-US"/>
        </w:rPr>
        <w:t>”</w:t>
      </w:r>
      <w:r w:rsidRPr="004E4FCE">
        <w:rPr>
          <w:rFonts w:ascii="Arial" w:eastAsia="Arial Unicode MS" w:hAnsi="Arial" w:cs="Arial"/>
          <w:lang w:val="en-US"/>
        </w:rPr>
        <w:t>起来直到完成样品检测。这两种选择都有明显的弊端。</w:t>
      </w:r>
    </w:p>
    <w:p w:rsidR="00305D05" w:rsidRPr="00C22AEB" w:rsidRDefault="00305D05" w:rsidP="006D7605">
      <w:pPr>
        <w:spacing w:line="180" w:lineRule="auto"/>
        <w:jc w:val="both"/>
        <w:rPr>
          <w:rFonts w:ascii="Arial" w:eastAsia="Arial Unicode MS" w:hAnsi="Arial" w:cs="Arial"/>
          <w:lang w:val="en-US"/>
        </w:rPr>
      </w:pPr>
    </w:p>
    <w:p w:rsidR="00305D05" w:rsidRPr="00C22AEB" w:rsidRDefault="006D51DB" w:rsidP="004200D3">
      <w:pPr>
        <w:spacing w:line="283" w:lineRule="auto"/>
        <w:jc w:val="both"/>
        <w:rPr>
          <w:rFonts w:ascii="Arial" w:eastAsia="Arial Unicode MS" w:hAnsi="Arial" w:cs="Arial"/>
          <w:lang w:val="en-US"/>
        </w:rPr>
      </w:pPr>
      <w:r w:rsidRPr="006D51DB">
        <w:rPr>
          <w:rFonts w:ascii="Arial" w:eastAsia="Arial Unicode MS" w:hAnsi="Arial" w:cs="Arial" w:hint="eastAsia"/>
          <w:lang w:val="en-US"/>
        </w:rPr>
        <w:t>“我们所面临的挑战是简化整个流程，同时保证所交付的每一个零件均达到质量标准。经过</w:t>
      </w:r>
      <w:r w:rsidRPr="006D51DB">
        <w:rPr>
          <w:rFonts w:ascii="Arial" w:eastAsia="Arial Unicode MS" w:hAnsi="Arial" w:cs="Arial"/>
          <w:lang w:val="en-US"/>
        </w:rPr>
        <w:t>12</w:t>
      </w:r>
      <w:r w:rsidRPr="006D51DB">
        <w:rPr>
          <w:rFonts w:ascii="Arial" w:eastAsia="Arial Unicode MS" w:hAnsi="Arial" w:cs="Arial"/>
          <w:lang w:val="en-US"/>
        </w:rPr>
        <w:t>个月的生产运行，我们估计，使用坐标测量机进行检测损失了大约</w:t>
      </w:r>
      <w:r w:rsidRPr="006D51DB">
        <w:rPr>
          <w:rFonts w:ascii="Arial" w:eastAsia="Arial Unicode MS" w:hAnsi="Arial" w:cs="Arial"/>
          <w:lang w:val="en-US"/>
        </w:rPr>
        <w:t>270</w:t>
      </w:r>
      <w:r w:rsidRPr="006D51DB">
        <w:rPr>
          <w:rFonts w:ascii="Arial" w:eastAsia="Arial Unicode MS" w:hAnsi="Arial" w:cs="Arial"/>
          <w:lang w:val="en-US"/>
        </w:rPr>
        <w:t>小时的生产时间。</w:t>
      </w:r>
      <w:r w:rsidRPr="006D51DB">
        <w:rPr>
          <w:rFonts w:ascii="Arial" w:eastAsia="Arial Unicode MS" w:hAnsi="Arial" w:cs="Arial"/>
          <w:lang w:val="en-US"/>
        </w:rPr>
        <w:t>”</w:t>
      </w:r>
      <w:r w:rsidRPr="006D51DB">
        <w:rPr>
          <w:rFonts w:ascii="Arial" w:eastAsia="Arial Unicode MS" w:hAnsi="Arial" w:cs="Arial"/>
          <w:lang w:val="en-US"/>
        </w:rPr>
        <w:t>而在换用雷尼绍</w:t>
      </w:r>
      <w:r w:rsidRPr="006D51DB">
        <w:rPr>
          <w:rFonts w:ascii="Arial" w:eastAsia="Arial Unicode MS" w:hAnsi="Arial" w:cs="Arial"/>
          <w:lang w:val="en-US"/>
        </w:rPr>
        <w:t>RMP600</w:t>
      </w:r>
      <w:r w:rsidRPr="006D51DB">
        <w:rPr>
          <w:rFonts w:ascii="Arial" w:eastAsia="Arial Unicode MS" w:hAnsi="Arial" w:cs="Arial"/>
          <w:lang w:val="en-US"/>
        </w:rPr>
        <w:t>和</w:t>
      </w:r>
      <w:r w:rsidRPr="006D51DB">
        <w:rPr>
          <w:rFonts w:ascii="Arial" w:eastAsia="Arial Unicode MS" w:hAnsi="Arial" w:cs="Arial"/>
          <w:lang w:val="en-US"/>
        </w:rPr>
        <w:t>RMP60</w:t>
      </w:r>
      <w:proofErr w:type="gramStart"/>
      <w:r w:rsidRPr="006D51DB">
        <w:rPr>
          <w:rFonts w:ascii="Arial" w:eastAsia="Arial Unicode MS" w:hAnsi="Arial" w:cs="Arial"/>
          <w:lang w:val="en-US"/>
        </w:rPr>
        <w:t>测头测量系统</w:t>
      </w:r>
      <w:proofErr w:type="gramEnd"/>
      <w:r w:rsidRPr="006D51DB">
        <w:rPr>
          <w:rFonts w:ascii="Arial" w:eastAsia="Arial Unicode MS" w:hAnsi="Arial" w:cs="Arial"/>
          <w:lang w:val="en-US"/>
        </w:rPr>
        <w:t>进行序中测量后，</w:t>
      </w:r>
      <w:r w:rsidRPr="006D51DB">
        <w:rPr>
          <w:rFonts w:ascii="Arial" w:eastAsia="Arial Unicode MS" w:hAnsi="Arial" w:cs="Arial"/>
          <w:lang w:val="en-US"/>
        </w:rPr>
        <w:t>QEP</w:t>
      </w:r>
      <w:r w:rsidRPr="006D51DB">
        <w:rPr>
          <w:rFonts w:ascii="Arial" w:eastAsia="Arial Unicode MS" w:hAnsi="Arial" w:cs="Arial"/>
          <w:lang w:val="en-US"/>
        </w:rPr>
        <w:t>现可从每</w:t>
      </w:r>
      <w:r w:rsidRPr="006D51DB">
        <w:rPr>
          <w:rFonts w:ascii="Arial" w:eastAsia="Arial Unicode MS" w:hAnsi="Arial" w:cs="Arial"/>
          <w:lang w:val="en-US"/>
        </w:rPr>
        <w:t>10</w:t>
      </w:r>
      <w:r w:rsidRPr="006D51DB">
        <w:rPr>
          <w:rFonts w:ascii="Arial" w:eastAsia="Arial Unicode MS" w:hAnsi="Arial" w:cs="Arial"/>
          <w:lang w:val="en-US"/>
        </w:rPr>
        <w:t>个工件中挑出</w:t>
      </w:r>
      <w:r w:rsidRPr="006D51DB">
        <w:rPr>
          <w:rFonts w:ascii="Arial" w:eastAsia="Arial Unicode MS" w:hAnsi="Arial" w:cs="Arial"/>
          <w:lang w:val="en-US"/>
        </w:rPr>
        <w:t>1</w:t>
      </w:r>
      <w:r w:rsidRPr="006D51DB">
        <w:rPr>
          <w:rFonts w:ascii="Arial" w:eastAsia="Arial Unicode MS" w:hAnsi="Arial" w:cs="Arial"/>
          <w:lang w:val="en-US"/>
        </w:rPr>
        <w:t>个工件，并在机床上进行检测。每个工件的测量循环用时为</w:t>
      </w:r>
      <w:r w:rsidRPr="006D51DB">
        <w:rPr>
          <w:rFonts w:ascii="Arial" w:eastAsia="Arial Unicode MS" w:hAnsi="Arial" w:cs="Arial"/>
          <w:lang w:val="en-US"/>
        </w:rPr>
        <w:t>2</w:t>
      </w:r>
      <w:r w:rsidRPr="006D51DB">
        <w:rPr>
          <w:rFonts w:ascii="Arial" w:eastAsia="Arial Unicode MS" w:hAnsi="Arial" w:cs="Arial"/>
          <w:lang w:val="en-US"/>
        </w:rPr>
        <w:t>分钟，这意味着相比以前的方法，生产效率有了显著提高，每个批次大约可节省</w:t>
      </w:r>
      <w:r w:rsidRPr="006D51DB">
        <w:rPr>
          <w:rFonts w:ascii="Arial" w:eastAsia="Arial Unicode MS" w:hAnsi="Arial" w:cs="Arial"/>
          <w:lang w:val="en-US"/>
        </w:rPr>
        <w:t>2</w:t>
      </w:r>
      <w:r w:rsidRPr="006D51DB">
        <w:rPr>
          <w:rFonts w:ascii="Arial" w:eastAsia="Arial Unicode MS" w:hAnsi="Arial" w:cs="Arial"/>
          <w:lang w:val="en-US"/>
        </w:rPr>
        <w:t>小时</w:t>
      </w:r>
      <w:r w:rsidRPr="006D51DB">
        <w:rPr>
          <w:rFonts w:ascii="Arial" w:eastAsia="Arial Unicode MS" w:hAnsi="Arial" w:cs="Arial"/>
          <w:lang w:val="en-US"/>
        </w:rPr>
        <w:t>20</w:t>
      </w:r>
      <w:r w:rsidRPr="006D51DB">
        <w:rPr>
          <w:rFonts w:ascii="Arial" w:eastAsia="Arial Unicode MS" w:hAnsi="Arial" w:cs="Arial"/>
          <w:lang w:val="en-US"/>
        </w:rPr>
        <w:t>分钟。视情况而定，若使用</w:t>
      </w:r>
      <w:r w:rsidRPr="006D51DB">
        <w:rPr>
          <w:rFonts w:ascii="Arial" w:eastAsia="Arial Unicode MS" w:hAnsi="Arial" w:cs="Arial"/>
          <w:lang w:val="en-US"/>
        </w:rPr>
        <w:t>RMP600</w:t>
      </w:r>
      <w:r w:rsidRPr="006D51DB">
        <w:rPr>
          <w:rFonts w:ascii="Arial" w:eastAsia="Arial Unicode MS" w:hAnsi="Arial" w:cs="Arial"/>
          <w:lang w:val="en-US"/>
        </w:rPr>
        <w:t>进行检测，重复精度可达</w:t>
      </w:r>
      <w:r w:rsidRPr="006D51DB">
        <w:rPr>
          <w:rFonts w:ascii="Arial" w:eastAsia="Arial Unicode MS" w:hAnsi="Arial" w:cs="Arial"/>
          <w:lang w:val="en-US"/>
        </w:rPr>
        <w:t>0.25 µm 2σ</w:t>
      </w:r>
      <w:r w:rsidRPr="006D51DB">
        <w:rPr>
          <w:rFonts w:ascii="Arial" w:eastAsia="Arial Unicode MS" w:hAnsi="Arial" w:cs="Arial"/>
          <w:lang w:val="en-US"/>
        </w:rPr>
        <w:t>，若使用</w:t>
      </w:r>
      <w:r w:rsidRPr="006D51DB">
        <w:rPr>
          <w:rFonts w:ascii="Arial" w:eastAsia="Arial Unicode MS" w:hAnsi="Arial" w:cs="Arial"/>
          <w:lang w:val="en-US"/>
        </w:rPr>
        <w:t>RMP60</w:t>
      </w:r>
      <w:r w:rsidRPr="006D51DB">
        <w:rPr>
          <w:rFonts w:ascii="Arial" w:eastAsia="Arial Unicode MS" w:hAnsi="Arial" w:cs="Arial"/>
          <w:lang w:val="en-US"/>
        </w:rPr>
        <w:t>，重复精度可达</w:t>
      </w:r>
      <w:r w:rsidRPr="006D51DB">
        <w:rPr>
          <w:rFonts w:ascii="Arial" w:eastAsia="Arial Unicode MS" w:hAnsi="Arial" w:cs="Arial"/>
          <w:lang w:val="en-US"/>
        </w:rPr>
        <w:t>1.00 µm 2σ</w:t>
      </w:r>
      <w:r w:rsidRPr="006D51DB">
        <w:rPr>
          <w:rFonts w:ascii="Arial" w:eastAsia="Arial Unicode MS" w:hAnsi="Arial" w:cs="Arial"/>
          <w:lang w:val="en-US"/>
        </w:rPr>
        <w:t>。</w:t>
      </w:r>
    </w:p>
    <w:p w:rsidR="00305D05" w:rsidRPr="00C22AEB" w:rsidRDefault="00305D05" w:rsidP="006D51DB">
      <w:pPr>
        <w:spacing w:line="180" w:lineRule="auto"/>
        <w:jc w:val="both"/>
        <w:rPr>
          <w:rFonts w:ascii="Arial" w:eastAsia="Arial Unicode MS" w:hAnsi="Arial" w:cs="Arial"/>
          <w:b/>
        </w:rPr>
      </w:pPr>
    </w:p>
    <w:p w:rsidR="00305D05" w:rsidRPr="00C22AEB" w:rsidRDefault="006D51DB" w:rsidP="004200D3">
      <w:pPr>
        <w:spacing w:line="283" w:lineRule="auto"/>
        <w:jc w:val="both"/>
        <w:rPr>
          <w:rFonts w:ascii="Arial" w:eastAsia="Arial Unicode MS" w:hAnsi="Arial" w:cs="Arial"/>
        </w:rPr>
      </w:pPr>
      <w:r w:rsidRPr="006D51DB">
        <w:rPr>
          <w:rFonts w:ascii="Arial" w:eastAsia="Arial Unicode MS" w:hAnsi="Arial" w:cs="Arial"/>
          <w:lang w:val="en-US"/>
        </w:rPr>
        <w:t>QEP</w:t>
      </w:r>
      <w:r w:rsidRPr="006D51DB">
        <w:rPr>
          <w:rFonts w:ascii="Arial" w:eastAsia="Arial Unicode MS" w:hAnsi="Arial" w:cs="Arial"/>
          <w:lang w:val="en-US"/>
        </w:rPr>
        <w:t>已获得</w:t>
      </w:r>
      <w:r w:rsidRPr="006D51DB">
        <w:rPr>
          <w:rFonts w:ascii="Arial" w:eastAsia="Arial Unicode MS" w:hAnsi="Arial" w:cs="Arial"/>
          <w:lang w:val="en-US"/>
        </w:rPr>
        <w:t>AS9100</w:t>
      </w:r>
      <w:r w:rsidRPr="006D51DB">
        <w:rPr>
          <w:rFonts w:ascii="Arial" w:eastAsia="Arial Unicode MS" w:hAnsi="Arial" w:cs="Arial"/>
          <w:lang w:val="en-US"/>
        </w:rPr>
        <w:t>认证，并与来自包括航空、船舶和汽车等不同行业的客户广泛开展合作；</w:t>
      </w:r>
      <w:proofErr w:type="gramStart"/>
      <w:r w:rsidRPr="006D51DB">
        <w:rPr>
          <w:rFonts w:ascii="Arial" w:eastAsia="Arial Unicode MS" w:hAnsi="Arial" w:cs="Arial"/>
          <w:lang w:val="en-US"/>
        </w:rPr>
        <w:t>全面制程检测</w:t>
      </w:r>
      <w:proofErr w:type="gramEnd"/>
      <w:r w:rsidRPr="006D51DB">
        <w:rPr>
          <w:rFonts w:ascii="Arial" w:eastAsia="Arial Unicode MS" w:hAnsi="Arial" w:cs="Arial"/>
          <w:lang w:val="en-US"/>
        </w:rPr>
        <w:t>已经成为</w:t>
      </w:r>
      <w:r w:rsidRPr="006D51DB">
        <w:rPr>
          <w:rFonts w:ascii="Arial" w:eastAsia="Arial Unicode MS" w:hAnsi="Arial" w:cs="Arial"/>
          <w:lang w:val="en-US"/>
        </w:rPr>
        <w:t>QEP</w:t>
      </w:r>
      <w:r w:rsidRPr="006D51DB">
        <w:rPr>
          <w:rFonts w:ascii="Arial" w:eastAsia="Arial Unicode MS" w:hAnsi="Arial" w:cs="Arial"/>
          <w:lang w:val="en-US"/>
        </w:rPr>
        <w:t>生产制度的有机组成部分。</w:t>
      </w:r>
      <w:r w:rsidRPr="006D51DB">
        <w:rPr>
          <w:rFonts w:ascii="Arial" w:eastAsia="Arial Unicode MS" w:hAnsi="Arial" w:cs="Arial"/>
          <w:lang w:val="en-US"/>
        </w:rPr>
        <w:t>QEP</w:t>
      </w:r>
      <w:r w:rsidRPr="006D51DB">
        <w:rPr>
          <w:rFonts w:ascii="Arial" w:eastAsia="Arial Unicode MS" w:hAnsi="Arial" w:cs="Arial"/>
          <w:lang w:val="en-US"/>
        </w:rPr>
        <w:t>内部有相应的生产规程，可确保完整记录</w:t>
      </w:r>
      <w:proofErr w:type="gramStart"/>
      <w:r w:rsidRPr="006D51DB">
        <w:rPr>
          <w:rFonts w:ascii="Arial" w:eastAsia="Arial Unicode MS" w:hAnsi="Arial" w:cs="Arial"/>
          <w:lang w:val="en-US"/>
        </w:rPr>
        <w:t>雷尼绍测头测量系统</w:t>
      </w:r>
      <w:proofErr w:type="gramEnd"/>
      <w:r w:rsidRPr="006D51DB">
        <w:rPr>
          <w:rFonts w:ascii="Arial" w:eastAsia="Arial Unicode MS" w:hAnsi="Arial" w:cs="Arial"/>
          <w:lang w:val="en-US"/>
        </w:rPr>
        <w:t>的使用过程并定期评估测量结果。</w:t>
      </w:r>
      <w:r w:rsidRPr="006D51DB">
        <w:rPr>
          <w:rFonts w:ascii="Arial" w:eastAsia="Arial Unicode MS" w:hAnsi="Arial" w:cs="Arial"/>
          <w:lang w:val="en-US"/>
        </w:rPr>
        <w:t xml:space="preserve">Dave </w:t>
      </w:r>
      <w:proofErr w:type="spellStart"/>
      <w:r w:rsidRPr="006D51DB">
        <w:rPr>
          <w:rFonts w:ascii="Arial" w:eastAsia="Arial Unicode MS" w:hAnsi="Arial" w:cs="Arial"/>
          <w:lang w:val="en-US"/>
        </w:rPr>
        <w:t>Marfell</w:t>
      </w:r>
      <w:proofErr w:type="spellEnd"/>
      <w:r w:rsidRPr="006D51DB">
        <w:rPr>
          <w:rFonts w:ascii="Arial" w:eastAsia="Arial Unicode MS" w:hAnsi="Arial" w:cs="Arial"/>
          <w:lang w:val="en-US"/>
        </w:rPr>
        <w:t>对此的看法很务实：</w:t>
      </w:r>
      <w:r w:rsidRPr="006D51DB">
        <w:rPr>
          <w:rFonts w:ascii="Arial" w:eastAsia="Arial Unicode MS" w:hAnsi="Arial" w:cs="Arial"/>
          <w:lang w:val="en-US"/>
        </w:rPr>
        <w:t>“</w:t>
      </w:r>
      <w:r w:rsidRPr="006D51DB">
        <w:rPr>
          <w:rFonts w:ascii="Arial" w:eastAsia="Arial Unicode MS" w:hAnsi="Arial" w:cs="Arial"/>
          <w:lang w:val="en-US"/>
        </w:rPr>
        <w:t>无论我们购买的是何种类型的机床，也无论机床的新旧程度如何，我们都能够轻松控制加工的质量。我们已经落实多项标准规程，通过使用雷尼绍测头测量系统并按照标准进行测量，我们可随时验证机床的加工情况。这些规程不</w:t>
      </w:r>
      <w:r w:rsidRPr="006D51DB">
        <w:rPr>
          <w:rFonts w:ascii="Arial" w:eastAsia="Arial Unicode MS" w:hAnsi="Arial" w:cs="Arial"/>
          <w:lang w:val="en-US"/>
        </w:rPr>
        <w:lastRenderedPageBreak/>
        <w:t>但坚定了我们在多个加工领域应用机内测量的</w:t>
      </w:r>
      <w:r w:rsidRPr="006D51DB">
        <w:rPr>
          <w:rFonts w:ascii="Arial" w:eastAsia="Arial Unicode MS" w:hAnsi="Arial" w:cs="Arial" w:hint="eastAsia"/>
          <w:lang w:val="en-US"/>
        </w:rPr>
        <w:t>信心，也为我们节省了时间，从而能够为客户创造更多价值</w:t>
      </w:r>
      <w:r w:rsidRPr="006D51DB">
        <w:rPr>
          <w:rFonts w:ascii="Arial" w:eastAsia="Arial Unicode MS" w:hAnsi="Arial" w:cs="Arial"/>
          <w:lang w:val="en-US"/>
        </w:rPr>
        <w:t xml:space="preserve"> — </w:t>
      </w:r>
      <w:r w:rsidRPr="006D51DB">
        <w:rPr>
          <w:rFonts w:ascii="Arial" w:eastAsia="Arial Unicode MS" w:hAnsi="Arial" w:cs="Arial"/>
          <w:lang w:val="en-US"/>
        </w:rPr>
        <w:t>这可以被视为一种双赢的局面。</w:t>
      </w:r>
      <w:r w:rsidRPr="006D51DB">
        <w:rPr>
          <w:rFonts w:ascii="Arial" w:eastAsia="Arial Unicode MS" w:hAnsi="Arial" w:cs="Arial"/>
          <w:lang w:val="en-US"/>
        </w:rPr>
        <w:t>”</w:t>
      </w:r>
    </w:p>
    <w:p w:rsidR="00C04522" w:rsidRPr="00C22AEB" w:rsidRDefault="00C04522" w:rsidP="00D466E4">
      <w:pPr>
        <w:spacing w:line="180" w:lineRule="auto"/>
        <w:jc w:val="both"/>
        <w:rPr>
          <w:rFonts w:ascii="Arial" w:eastAsia="Arial Unicode MS" w:hAnsi="Arial" w:cs="Arial"/>
        </w:rPr>
      </w:pPr>
    </w:p>
    <w:p w:rsidR="00305D05" w:rsidRPr="00C22AEB" w:rsidRDefault="00E80DAC" w:rsidP="00C60387">
      <w:pPr>
        <w:spacing w:line="283" w:lineRule="auto"/>
        <w:jc w:val="both"/>
        <w:rPr>
          <w:rFonts w:ascii="Arial" w:eastAsia="Arial Unicode MS" w:hAnsi="Arial" w:cs="Arial"/>
        </w:rPr>
      </w:pPr>
      <w:r w:rsidRPr="00E80DAC">
        <w:rPr>
          <w:rFonts w:ascii="Arial" w:eastAsia="Arial Unicode MS" w:hAnsi="Arial" w:cs="Arial" w:hint="eastAsia"/>
        </w:rPr>
        <w:t>详情</w:t>
      </w:r>
      <w:proofErr w:type="gramStart"/>
      <w:r w:rsidRPr="00E80DAC">
        <w:rPr>
          <w:rFonts w:ascii="Arial" w:eastAsia="Arial Unicode MS" w:hAnsi="Arial" w:cs="Arial" w:hint="eastAsia"/>
        </w:rPr>
        <w:t>请访问</w:t>
      </w:r>
      <w:proofErr w:type="gramEnd"/>
      <w:r w:rsidRPr="00E80DAC">
        <w:rPr>
          <w:rFonts w:ascii="Arial" w:eastAsia="Arial Unicode MS" w:hAnsi="Arial" w:cs="Arial"/>
        </w:rPr>
        <w:t>www.renishaw.com.cn/</w:t>
      </w:r>
      <w:r w:rsidR="006D51DB">
        <w:rPr>
          <w:rFonts w:ascii="Arial" w:eastAsia="Arial Unicode MS" w:hAnsi="Arial" w:cs="Arial" w:hint="eastAsia"/>
        </w:rPr>
        <w:t>mtp</w:t>
      </w:r>
    </w:p>
    <w:p w:rsidR="00CB55FD" w:rsidRPr="00C22AEB" w:rsidRDefault="00CB55FD" w:rsidP="00C60387">
      <w:pPr>
        <w:spacing w:line="283" w:lineRule="auto"/>
        <w:jc w:val="both"/>
        <w:rPr>
          <w:rFonts w:ascii="Arial" w:eastAsia="Arial Unicode MS" w:hAnsi="Arial" w:cs="Arial"/>
          <w:lang w:val="en-US"/>
        </w:rPr>
      </w:pPr>
    </w:p>
    <w:p w:rsidR="006D51DB" w:rsidRPr="006D51DB" w:rsidRDefault="00145EE2" w:rsidP="006D51DB">
      <w:pPr>
        <w:spacing w:after="200" w:line="360" w:lineRule="auto"/>
        <w:jc w:val="center"/>
        <w:rPr>
          <w:rFonts w:ascii="Arial" w:eastAsia="Arial Unicode MS" w:hAnsi="Arial" w:cs="Arial"/>
          <w:lang w:bidi="ar-SA"/>
        </w:rPr>
      </w:pPr>
      <w:r w:rsidRPr="00C22AEB">
        <w:rPr>
          <w:rFonts w:ascii="Arial" w:eastAsia="Arial Unicode MS" w:hAnsi="Arial" w:cs="Arial"/>
        </w:rPr>
        <w:t>完</w:t>
      </w:r>
    </w:p>
    <w:p w:rsidR="006D51DB" w:rsidRPr="006D51DB" w:rsidRDefault="006D51DB" w:rsidP="006D51DB">
      <w:pPr>
        <w:spacing w:line="180" w:lineRule="auto"/>
        <w:jc w:val="both"/>
        <w:rPr>
          <w:rFonts w:ascii="Arial" w:eastAsia="Arial Unicode MS" w:hAnsi="Arial" w:cs="Arial"/>
          <w:lang w:bidi="ar-SA"/>
        </w:rPr>
      </w:pPr>
    </w:p>
    <w:p w:rsidR="006D51DB" w:rsidRPr="006D51DB" w:rsidRDefault="006D51DB" w:rsidP="006D51DB">
      <w:pPr>
        <w:spacing w:afterLines="50" w:after="120" w:line="288" w:lineRule="auto"/>
        <w:jc w:val="both"/>
        <w:rPr>
          <w:rFonts w:ascii="Arial" w:eastAsia="Arial Unicode MS" w:hAnsi="Arial" w:cs="Arial"/>
          <w:b/>
          <w:lang w:bidi="ar-SA"/>
        </w:rPr>
      </w:pPr>
      <w:r w:rsidRPr="006D51DB">
        <w:rPr>
          <w:rFonts w:ascii="Arial" w:eastAsia="Arial Unicode MS" w:hAnsi="Arial" w:cs="Arial" w:hint="eastAsia"/>
          <w:b/>
          <w:lang w:bidi="ar-SA"/>
        </w:rPr>
        <w:t>关于雷尼绍</w:t>
      </w:r>
    </w:p>
    <w:p w:rsidR="006D51DB" w:rsidRPr="006D51DB" w:rsidRDefault="006D51DB" w:rsidP="006D51DB">
      <w:pPr>
        <w:spacing w:line="360" w:lineRule="auto"/>
        <w:jc w:val="both"/>
        <w:rPr>
          <w:rFonts w:ascii="Arial" w:eastAsia="Arial Unicode MS" w:hAnsi="Arial" w:cs="Arial"/>
          <w:lang w:bidi="ar-SA"/>
        </w:rPr>
      </w:pPr>
      <w:r w:rsidRPr="006D51DB">
        <w:rPr>
          <w:rFonts w:ascii="Arial" w:eastAsia="Arial Unicode MS" w:hAnsi="Arial" w:cs="Arial" w:hint="eastAsia"/>
          <w:lang w:bidi="ar-SA"/>
        </w:rPr>
        <w:t>雷尼绍公司</w:t>
      </w:r>
      <w:r w:rsidRPr="006D51DB">
        <w:rPr>
          <w:rFonts w:ascii="Arial" w:eastAsia="Arial Unicode MS" w:hAnsi="Arial" w:cs="Arial"/>
          <w:lang w:bidi="ar-SA"/>
        </w:rPr>
        <w:t xml:space="preserve"> (Renishaw plc) </w:t>
      </w:r>
      <w:r w:rsidRPr="006D51DB">
        <w:rPr>
          <w:rFonts w:ascii="Arial" w:eastAsia="Arial Unicode MS" w:hAnsi="Arial" w:cs="Arial" w:hint="eastAsia"/>
          <w:lang w:bidi="ar-SA"/>
        </w:rPr>
        <w:t>是世界测量和光谱分析仪器领域的领导者。我们开发的创新产品可显著提高客户的经营业绩</w:t>
      </w:r>
      <w:r w:rsidRPr="006D51DB">
        <w:rPr>
          <w:rFonts w:ascii="Arial" w:eastAsia="Arial Unicode MS" w:hAnsi="Arial" w:cs="Arial"/>
          <w:lang w:bidi="ar-SA"/>
        </w:rPr>
        <w:t xml:space="preserve"> — </w:t>
      </w:r>
      <w:r w:rsidRPr="006D51DB">
        <w:rPr>
          <w:rFonts w:ascii="Arial" w:eastAsia="Arial Unicode MS" w:hAnsi="Arial" w:cs="Arial" w:hint="eastAsia"/>
          <w:lang w:bidi="ar-SA"/>
        </w:rPr>
        <w:t>从提高制造效率和产品质量、极大提高研发能力到改进医疗过程的功效。</w:t>
      </w:r>
    </w:p>
    <w:p w:rsidR="006D51DB" w:rsidRPr="006D51DB" w:rsidRDefault="006D51DB" w:rsidP="006D51DB">
      <w:pPr>
        <w:spacing w:line="132" w:lineRule="auto"/>
        <w:jc w:val="both"/>
        <w:rPr>
          <w:rFonts w:ascii="Arial" w:eastAsia="Arial Unicode MS" w:hAnsi="Arial" w:cs="Arial"/>
          <w:lang w:bidi="ar-SA"/>
        </w:rPr>
      </w:pPr>
    </w:p>
    <w:p w:rsidR="006D51DB" w:rsidRPr="006D51DB" w:rsidRDefault="006D51DB" w:rsidP="006D51DB">
      <w:pPr>
        <w:spacing w:line="360" w:lineRule="auto"/>
        <w:jc w:val="both"/>
        <w:rPr>
          <w:rFonts w:ascii="Arial" w:eastAsia="Arial Unicode MS" w:hAnsi="Arial" w:cs="Arial"/>
          <w:lang w:bidi="ar-SA"/>
        </w:rPr>
      </w:pPr>
      <w:r w:rsidRPr="006D51DB">
        <w:rPr>
          <w:rFonts w:ascii="Arial" w:eastAsia="Arial Unicode MS" w:hAnsi="Arial" w:cs="Arial" w:hint="eastAsia"/>
          <w:lang w:bidi="ar-SA"/>
        </w:rPr>
        <w:t>我们的产品可广泛应用于机床自动化、坐标测量、</w:t>
      </w:r>
      <w:proofErr w:type="gramStart"/>
      <w:r w:rsidRPr="006D51DB">
        <w:rPr>
          <w:rFonts w:ascii="Arial" w:eastAsia="Arial Unicode MS" w:hAnsi="Arial" w:cs="Arial" w:hint="eastAsia"/>
          <w:lang w:bidi="ar-SA"/>
        </w:rPr>
        <w:t>增材制造</w:t>
      </w:r>
      <w:proofErr w:type="gramEnd"/>
      <w:r w:rsidRPr="006D51DB">
        <w:rPr>
          <w:rFonts w:ascii="Arial" w:eastAsia="Arial Unicode MS" w:hAnsi="Arial" w:cs="Arial" w:hint="eastAsia"/>
          <w:lang w:bidi="ar-SA"/>
        </w:rPr>
        <w:t>、比对测量、拉曼光谱分析、机器校准、位置反馈、口腔</w:t>
      </w:r>
      <w:r w:rsidRPr="006D51DB">
        <w:rPr>
          <w:rFonts w:ascii="Arial" w:eastAsia="Arial Unicode MS" w:hAnsi="Arial" w:cs="Arial"/>
          <w:lang w:bidi="ar-SA"/>
        </w:rPr>
        <w:t>CAD/CAM</w:t>
      </w:r>
      <w:r w:rsidRPr="006D51DB">
        <w:rPr>
          <w:rFonts w:ascii="Arial" w:eastAsia="Arial Unicode MS" w:hAnsi="Arial" w:cs="Arial" w:hint="eastAsia"/>
          <w:lang w:bidi="ar-SA"/>
        </w:rPr>
        <w:t>、形状记忆合金、大尺寸范围测绘、立体定向神经外科和医学诊断等领域。在所有这些领域，我们的目标都是成为长期合作伙伴，不管现在还是将来，都始终如一地提供满足客户需求的优异产品，并提供快捷、专业的技术和商业支持。</w:t>
      </w:r>
    </w:p>
    <w:p w:rsidR="006D51DB" w:rsidRPr="006D51DB" w:rsidRDefault="006D51DB" w:rsidP="006D51DB">
      <w:pPr>
        <w:spacing w:line="132" w:lineRule="auto"/>
        <w:jc w:val="both"/>
        <w:rPr>
          <w:rFonts w:ascii="Arial" w:eastAsia="Arial Unicode MS" w:hAnsi="Arial" w:cs="Arial"/>
          <w:lang w:bidi="ar-SA"/>
        </w:rPr>
      </w:pPr>
    </w:p>
    <w:p w:rsidR="006D51DB" w:rsidRPr="006D51DB" w:rsidRDefault="006D51DB" w:rsidP="006D51DB">
      <w:pPr>
        <w:spacing w:line="360" w:lineRule="auto"/>
        <w:jc w:val="both"/>
        <w:rPr>
          <w:rFonts w:ascii="Arial" w:eastAsia="Arial Unicode MS" w:hAnsi="Arial"/>
          <w:lang w:bidi="ar-SA"/>
        </w:rPr>
      </w:pPr>
      <w:r w:rsidRPr="006D51DB">
        <w:rPr>
          <w:rFonts w:ascii="Arial" w:eastAsia="Arial Unicode MS" w:hAnsi="Arial" w:cs="Arial" w:hint="eastAsia"/>
          <w:lang w:bidi="ar-SA"/>
        </w:rPr>
        <w:t>了解详细产品信息，</w:t>
      </w:r>
      <w:proofErr w:type="gramStart"/>
      <w:r w:rsidRPr="006D51DB">
        <w:rPr>
          <w:rFonts w:ascii="Arial" w:eastAsia="Arial Unicode MS" w:hAnsi="Arial" w:cs="Arial" w:hint="eastAsia"/>
          <w:lang w:bidi="ar-SA"/>
        </w:rPr>
        <w:t>请访问</w:t>
      </w:r>
      <w:proofErr w:type="gramEnd"/>
      <w:r w:rsidRPr="006D51DB">
        <w:rPr>
          <w:rFonts w:ascii="Arial" w:eastAsia="Arial Unicode MS" w:hAnsi="Arial" w:cs="Arial" w:hint="eastAsia"/>
          <w:lang w:bidi="ar-SA"/>
        </w:rPr>
        <w:t>雷尼绍网站：</w:t>
      </w:r>
      <w:r w:rsidRPr="006D51DB">
        <w:rPr>
          <w:rFonts w:ascii="Arial" w:eastAsia="Arial Unicode MS" w:hAnsi="Arial"/>
          <w:lang w:bidi="ar-SA"/>
        </w:rPr>
        <w:t>www.renishaw.com.cn</w:t>
      </w:r>
    </w:p>
    <w:p w:rsidR="006D51DB" w:rsidRPr="006D51DB" w:rsidRDefault="006D51DB" w:rsidP="006D51DB">
      <w:pPr>
        <w:spacing w:line="132" w:lineRule="auto"/>
        <w:jc w:val="both"/>
        <w:rPr>
          <w:rFonts w:ascii="Arial" w:eastAsia="Arial Unicode MS" w:hAnsi="Arial" w:cs="Arial"/>
          <w:lang w:bidi="ar-SA"/>
        </w:rPr>
      </w:pPr>
    </w:p>
    <w:p w:rsidR="006D51DB" w:rsidRPr="006D51DB" w:rsidRDefault="006D51DB" w:rsidP="006D51DB">
      <w:pPr>
        <w:spacing w:line="360" w:lineRule="auto"/>
        <w:jc w:val="both"/>
        <w:rPr>
          <w:rFonts w:eastAsia="汉仪中等线简" w:cs="Arial"/>
          <w:szCs w:val="24"/>
          <w:lang w:bidi="ar-SA"/>
        </w:rPr>
      </w:pPr>
      <w:r w:rsidRPr="006D51DB">
        <w:rPr>
          <w:rFonts w:ascii="Arial" w:eastAsia="Arial Unicode MS" w:hAnsi="Arial" w:cs="Arial" w:hint="eastAsia"/>
          <w:lang w:bidi="ar-SA"/>
        </w:rPr>
        <w:t>关注雷尼绍官方微信（雷尼绍中国），随时掌握相关前沿资讯：</w:t>
      </w:r>
    </w:p>
    <w:p w:rsidR="006D51DB" w:rsidRPr="006D51DB" w:rsidRDefault="006D51DB" w:rsidP="006D51DB">
      <w:pPr>
        <w:spacing w:after="200" w:line="360" w:lineRule="auto"/>
        <w:jc w:val="center"/>
        <w:rPr>
          <w:rFonts w:ascii="Arial" w:eastAsia="Arial Unicode MS" w:hAnsi="Arial" w:cs="Arial"/>
          <w:lang w:bidi="ar-SA"/>
        </w:rPr>
      </w:pPr>
      <w:r w:rsidRPr="006D51DB">
        <w:rPr>
          <w:rFonts w:eastAsia="汉仪中等线简" w:cs="Arial"/>
          <w:noProof/>
          <w:szCs w:val="24"/>
          <w:lang w:val="en-US" w:bidi="ar-SA"/>
        </w:rPr>
        <w:drawing>
          <wp:inline distT="0" distB="0" distL="0" distR="0">
            <wp:extent cx="4724400" cy="1859280"/>
            <wp:effectExtent l="0" t="0" r="0" b="7620"/>
            <wp:docPr id="4" name="图片 4"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C:\MARKETING\Renishaw WeChat\2016-1-雷尼绍微信尾页版本-16012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0" cy="1859280"/>
                    </a:xfrm>
                    <a:prstGeom prst="rect">
                      <a:avLst/>
                    </a:prstGeom>
                    <a:noFill/>
                    <a:ln>
                      <a:noFill/>
                    </a:ln>
                  </pic:spPr>
                </pic:pic>
              </a:graphicData>
            </a:graphic>
          </wp:inline>
        </w:drawing>
      </w:r>
      <w:bookmarkStart w:id="0" w:name="_GoBack"/>
      <w:bookmarkEnd w:id="0"/>
    </w:p>
    <w:sectPr w:rsidR="006D51DB" w:rsidRPr="006D51DB"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94E" w:rsidRDefault="004F794E" w:rsidP="002E2F8C">
      <w:r>
        <w:separator/>
      </w:r>
    </w:p>
  </w:endnote>
  <w:endnote w:type="continuationSeparator" w:id="0">
    <w:p w:rsidR="004F794E" w:rsidRDefault="004F794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Helvetica">
    <w:panose1 w:val="000B0500000000000000"/>
    <w:charset w:val="00"/>
    <w:family w:val="swiss"/>
    <w:pitch w:val="variable"/>
    <w:sig w:usb0="20002A87" w:usb1="00000000" w:usb2="00000000" w:usb3="00000000" w:csb0="0000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94E" w:rsidRDefault="004F794E" w:rsidP="002E2F8C">
      <w:r>
        <w:separator/>
      </w:r>
    </w:p>
  </w:footnote>
  <w:footnote w:type="continuationSeparator" w:id="0">
    <w:p w:rsidR="004F794E" w:rsidRDefault="004F794E"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D974DB">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4270432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7781B"/>
    <w:rsid w:val="00095122"/>
    <w:rsid w:val="000B6575"/>
    <w:rsid w:val="000D2F29"/>
    <w:rsid w:val="000D314A"/>
    <w:rsid w:val="000D6E1B"/>
    <w:rsid w:val="00104B0B"/>
    <w:rsid w:val="00105454"/>
    <w:rsid w:val="00105B29"/>
    <w:rsid w:val="0012029C"/>
    <w:rsid w:val="00127DA8"/>
    <w:rsid w:val="00145E8F"/>
    <w:rsid w:val="00145EE2"/>
    <w:rsid w:val="0016753A"/>
    <w:rsid w:val="00180B30"/>
    <w:rsid w:val="00182797"/>
    <w:rsid w:val="001900F5"/>
    <w:rsid w:val="001908D9"/>
    <w:rsid w:val="001F1683"/>
    <w:rsid w:val="001F6C8A"/>
    <w:rsid w:val="002062B1"/>
    <w:rsid w:val="0021225A"/>
    <w:rsid w:val="00223471"/>
    <w:rsid w:val="002264D5"/>
    <w:rsid w:val="00227CE4"/>
    <w:rsid w:val="00241FBB"/>
    <w:rsid w:val="002469DB"/>
    <w:rsid w:val="00251025"/>
    <w:rsid w:val="00282C7D"/>
    <w:rsid w:val="002B7F0F"/>
    <w:rsid w:val="002D7A1F"/>
    <w:rsid w:val="002D7D2F"/>
    <w:rsid w:val="002E2F8C"/>
    <w:rsid w:val="00305D05"/>
    <w:rsid w:val="00316F4C"/>
    <w:rsid w:val="003377F3"/>
    <w:rsid w:val="00340471"/>
    <w:rsid w:val="0034099E"/>
    <w:rsid w:val="00345892"/>
    <w:rsid w:val="003463C3"/>
    <w:rsid w:val="003647B3"/>
    <w:rsid w:val="0037242B"/>
    <w:rsid w:val="00381AE5"/>
    <w:rsid w:val="00387027"/>
    <w:rsid w:val="00392EF6"/>
    <w:rsid w:val="0039382D"/>
    <w:rsid w:val="003961AF"/>
    <w:rsid w:val="003A5DDB"/>
    <w:rsid w:val="003B60A3"/>
    <w:rsid w:val="003C0BEE"/>
    <w:rsid w:val="003D4C10"/>
    <w:rsid w:val="003D5D29"/>
    <w:rsid w:val="003E149A"/>
    <w:rsid w:val="003E6E81"/>
    <w:rsid w:val="003F0490"/>
    <w:rsid w:val="003F2730"/>
    <w:rsid w:val="004000A7"/>
    <w:rsid w:val="00407D9A"/>
    <w:rsid w:val="004200D3"/>
    <w:rsid w:val="0043010E"/>
    <w:rsid w:val="004506C3"/>
    <w:rsid w:val="004863E7"/>
    <w:rsid w:val="00490E55"/>
    <w:rsid w:val="004930B0"/>
    <w:rsid w:val="0049414C"/>
    <w:rsid w:val="00495F33"/>
    <w:rsid w:val="004A07AF"/>
    <w:rsid w:val="004C5163"/>
    <w:rsid w:val="004C5816"/>
    <w:rsid w:val="004D4A83"/>
    <w:rsid w:val="004E4FCE"/>
    <w:rsid w:val="004F5243"/>
    <w:rsid w:val="004F794E"/>
    <w:rsid w:val="00504A49"/>
    <w:rsid w:val="0051111E"/>
    <w:rsid w:val="005335AD"/>
    <w:rsid w:val="005443AA"/>
    <w:rsid w:val="00546FE4"/>
    <w:rsid w:val="00565010"/>
    <w:rsid w:val="00574AA6"/>
    <w:rsid w:val="00591ED9"/>
    <w:rsid w:val="005A42F7"/>
    <w:rsid w:val="005A7A54"/>
    <w:rsid w:val="005F5256"/>
    <w:rsid w:val="00620C12"/>
    <w:rsid w:val="006220B2"/>
    <w:rsid w:val="0065160E"/>
    <w:rsid w:val="0065468E"/>
    <w:rsid w:val="00665C28"/>
    <w:rsid w:val="00686D29"/>
    <w:rsid w:val="00691B3D"/>
    <w:rsid w:val="00694EDE"/>
    <w:rsid w:val="006A6868"/>
    <w:rsid w:val="006B27AC"/>
    <w:rsid w:val="006B4452"/>
    <w:rsid w:val="006C18BA"/>
    <w:rsid w:val="006C2C75"/>
    <w:rsid w:val="006C3B58"/>
    <w:rsid w:val="006C5DEE"/>
    <w:rsid w:val="006D0B78"/>
    <w:rsid w:val="006D51DB"/>
    <w:rsid w:val="006D5EC4"/>
    <w:rsid w:val="006D7605"/>
    <w:rsid w:val="006E4D82"/>
    <w:rsid w:val="006E5F9D"/>
    <w:rsid w:val="0070417B"/>
    <w:rsid w:val="00712EF4"/>
    <w:rsid w:val="007164FA"/>
    <w:rsid w:val="007211BE"/>
    <w:rsid w:val="00726C1E"/>
    <w:rsid w:val="0073088A"/>
    <w:rsid w:val="00750417"/>
    <w:rsid w:val="00760943"/>
    <w:rsid w:val="00775194"/>
    <w:rsid w:val="00785DE8"/>
    <w:rsid w:val="007B5B41"/>
    <w:rsid w:val="007C4DCE"/>
    <w:rsid w:val="007C7495"/>
    <w:rsid w:val="007D6518"/>
    <w:rsid w:val="00837425"/>
    <w:rsid w:val="008444B6"/>
    <w:rsid w:val="00845B54"/>
    <w:rsid w:val="00854000"/>
    <w:rsid w:val="00864808"/>
    <w:rsid w:val="00873298"/>
    <w:rsid w:val="008757C5"/>
    <w:rsid w:val="00883F3A"/>
    <w:rsid w:val="00884627"/>
    <w:rsid w:val="008863E5"/>
    <w:rsid w:val="00896460"/>
    <w:rsid w:val="008B4F8C"/>
    <w:rsid w:val="008C4B70"/>
    <w:rsid w:val="008D0200"/>
    <w:rsid w:val="008D3B4D"/>
    <w:rsid w:val="008E2064"/>
    <w:rsid w:val="008F25BA"/>
    <w:rsid w:val="00904C9D"/>
    <w:rsid w:val="00910A83"/>
    <w:rsid w:val="009173D1"/>
    <w:rsid w:val="00917B84"/>
    <w:rsid w:val="00927D47"/>
    <w:rsid w:val="00962CE5"/>
    <w:rsid w:val="009632B3"/>
    <w:rsid w:val="0097539C"/>
    <w:rsid w:val="009A50F8"/>
    <w:rsid w:val="009B326C"/>
    <w:rsid w:val="009B6D01"/>
    <w:rsid w:val="009C3239"/>
    <w:rsid w:val="009E43D2"/>
    <w:rsid w:val="00A0441D"/>
    <w:rsid w:val="00A32C35"/>
    <w:rsid w:val="00A54B28"/>
    <w:rsid w:val="00A73DF3"/>
    <w:rsid w:val="00A97343"/>
    <w:rsid w:val="00AB1A9D"/>
    <w:rsid w:val="00AC155F"/>
    <w:rsid w:val="00AD2FC6"/>
    <w:rsid w:val="00AE0664"/>
    <w:rsid w:val="00AF6C8E"/>
    <w:rsid w:val="00B159AF"/>
    <w:rsid w:val="00B35AA9"/>
    <w:rsid w:val="00B36949"/>
    <w:rsid w:val="00B53C11"/>
    <w:rsid w:val="00B61F67"/>
    <w:rsid w:val="00B63ACF"/>
    <w:rsid w:val="00B66640"/>
    <w:rsid w:val="00B66D0D"/>
    <w:rsid w:val="00B70DAB"/>
    <w:rsid w:val="00B769C8"/>
    <w:rsid w:val="00B8332E"/>
    <w:rsid w:val="00BB494C"/>
    <w:rsid w:val="00C04360"/>
    <w:rsid w:val="00C04522"/>
    <w:rsid w:val="00C20BC6"/>
    <w:rsid w:val="00C22AEB"/>
    <w:rsid w:val="00C34C34"/>
    <w:rsid w:val="00C35B0A"/>
    <w:rsid w:val="00C47966"/>
    <w:rsid w:val="00C51755"/>
    <w:rsid w:val="00C60387"/>
    <w:rsid w:val="00C72ECD"/>
    <w:rsid w:val="00C845E7"/>
    <w:rsid w:val="00C95E37"/>
    <w:rsid w:val="00CB0C2C"/>
    <w:rsid w:val="00CB55FD"/>
    <w:rsid w:val="00CC3365"/>
    <w:rsid w:val="00CC4B43"/>
    <w:rsid w:val="00CC4C52"/>
    <w:rsid w:val="00CE251D"/>
    <w:rsid w:val="00CE4669"/>
    <w:rsid w:val="00CF722A"/>
    <w:rsid w:val="00D173E7"/>
    <w:rsid w:val="00D20622"/>
    <w:rsid w:val="00D3085E"/>
    <w:rsid w:val="00D45BF8"/>
    <w:rsid w:val="00D466E4"/>
    <w:rsid w:val="00D609F9"/>
    <w:rsid w:val="00D701DE"/>
    <w:rsid w:val="00D92177"/>
    <w:rsid w:val="00D93E5B"/>
    <w:rsid w:val="00D94955"/>
    <w:rsid w:val="00D9560A"/>
    <w:rsid w:val="00D959E0"/>
    <w:rsid w:val="00D974DB"/>
    <w:rsid w:val="00D97E36"/>
    <w:rsid w:val="00DA1836"/>
    <w:rsid w:val="00DB5596"/>
    <w:rsid w:val="00DD0878"/>
    <w:rsid w:val="00DD26F1"/>
    <w:rsid w:val="00DD3297"/>
    <w:rsid w:val="00DF6848"/>
    <w:rsid w:val="00E129C7"/>
    <w:rsid w:val="00E45479"/>
    <w:rsid w:val="00E541A1"/>
    <w:rsid w:val="00E63858"/>
    <w:rsid w:val="00E73435"/>
    <w:rsid w:val="00E80DAC"/>
    <w:rsid w:val="00E91834"/>
    <w:rsid w:val="00E9359C"/>
    <w:rsid w:val="00EA2C64"/>
    <w:rsid w:val="00EE1E71"/>
    <w:rsid w:val="00EE2A34"/>
    <w:rsid w:val="00EF1C1C"/>
    <w:rsid w:val="00F05286"/>
    <w:rsid w:val="00F058C7"/>
    <w:rsid w:val="00F15BBE"/>
    <w:rsid w:val="00F222A3"/>
    <w:rsid w:val="00F30D7C"/>
    <w:rsid w:val="00F51740"/>
    <w:rsid w:val="00F560D5"/>
    <w:rsid w:val="00F71F07"/>
    <w:rsid w:val="00F81452"/>
    <w:rsid w:val="00FA3F2E"/>
    <w:rsid w:val="00FB0B5D"/>
    <w:rsid w:val="00FB5135"/>
    <w:rsid w:val="00FB5F31"/>
    <w:rsid w:val="00FB6AAE"/>
    <w:rsid w:val="00FC7AE9"/>
    <w:rsid w:val="00FD7441"/>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1A13423"/>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07781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07781B"/>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68938880">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65101052">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51786062">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3216971">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16218276">
      <w:bodyDiv w:val="1"/>
      <w:marLeft w:val="0"/>
      <w:marRight w:val="0"/>
      <w:marTop w:val="0"/>
      <w:marBottom w:val="0"/>
      <w:divBdr>
        <w:top w:val="none" w:sz="0" w:space="0" w:color="auto"/>
        <w:left w:val="none" w:sz="0" w:space="0" w:color="auto"/>
        <w:bottom w:val="none" w:sz="0" w:space="0" w:color="auto"/>
        <w:right w:val="none" w:sz="0" w:space="0" w:color="auto"/>
      </w:divBdr>
    </w:div>
    <w:div w:id="1132527795">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641155039">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7156940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7121659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5.xml><?xml version="1.0" encoding="utf-8"?>
<ds:datastoreItem xmlns:ds="http://schemas.openxmlformats.org/officeDocument/2006/customXml" ds:itemID="{80451D0A-1425-485B-A944-5A5983DCA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2369</Words>
  <Characters>424</Characters>
  <Application>Microsoft Office Word</Application>
  <DocSecurity>0</DocSecurity>
  <Lines>3</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7</cp:revision>
  <cp:lastPrinted>2011-08-09T11:37:00Z</cp:lastPrinted>
  <dcterms:created xsi:type="dcterms:W3CDTF">2016-08-02T07:39:00Z</dcterms:created>
  <dcterms:modified xsi:type="dcterms:W3CDTF">2016-12-08T04:12:00Z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